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23" w:rsidRPr="00DD0E23" w:rsidRDefault="00DD0E23" w:rsidP="00DD0E23">
      <w:pPr>
        <w:spacing w:before="120" w:after="120" w:line="240" w:lineRule="auto"/>
        <w:jc w:val="both"/>
        <w:outlineLvl w:val="0"/>
        <w:rPr>
          <w:rFonts w:ascii="Arial" w:eastAsia="Times New Roman" w:hAnsi="Arial" w:cs="Arial"/>
          <w:b/>
          <w:bCs/>
          <w:kern w:val="36"/>
          <w:lang w:eastAsia="es-CL"/>
        </w:rPr>
      </w:pPr>
      <w:r w:rsidRPr="00DD0E23">
        <w:rPr>
          <w:rFonts w:ascii="Arial" w:eastAsia="Times New Roman" w:hAnsi="Arial" w:cs="Arial"/>
          <w:b/>
          <w:bCs/>
          <w:kern w:val="36"/>
          <w:lang w:eastAsia="es-CL"/>
        </w:rPr>
        <w:t>Presupuesto Salud 2022: Municipio porteño propone poner el foco en la salud mental y en reforzar recursos que impida el incremento de enfermedades crónicas</w:t>
      </w:r>
    </w:p>
    <w:p w:rsidR="00DD0E23" w:rsidRPr="00DD0E23" w:rsidRDefault="00DD0E23" w:rsidP="00DD0E23">
      <w:pPr>
        <w:spacing w:before="120" w:after="120" w:line="240" w:lineRule="auto"/>
        <w:jc w:val="both"/>
        <w:outlineLvl w:val="0"/>
        <w:rPr>
          <w:rFonts w:ascii="Arial" w:eastAsia="Times New Roman" w:hAnsi="Arial" w:cs="Arial"/>
          <w:b/>
          <w:bCs/>
          <w:kern w:val="36"/>
          <w:lang w:eastAsia="es-CL"/>
        </w:rPr>
      </w:pPr>
      <w:r w:rsidRPr="00DD0E23">
        <w:rPr>
          <w:rFonts w:ascii="Arial" w:eastAsia="Times New Roman" w:hAnsi="Arial" w:cs="Arial"/>
          <w:b/>
          <w:bCs/>
          <w:kern w:val="36"/>
          <w:lang w:eastAsia="es-CL"/>
        </w:rPr>
        <w:t>https://g5noticias.cl/2021/09/06/presupuesto-salud-2022-municipio-porteno-propone-poner-el-foco-en-la-salud-mental-y-en-reforzar-recursos-que-impida-el-incremento-de-enfermedades-cronicas/</w:t>
      </w:r>
    </w:p>
    <w:p w:rsidR="00DD0E23" w:rsidRPr="00DD0E23" w:rsidRDefault="00DD0E23" w:rsidP="00DD0E23">
      <w:pPr>
        <w:spacing w:before="120" w:after="120" w:line="240" w:lineRule="auto"/>
        <w:jc w:val="both"/>
        <w:rPr>
          <w:rFonts w:ascii="Arial" w:eastAsia="Times New Roman" w:hAnsi="Arial" w:cs="Arial"/>
          <w:lang w:eastAsia="es-CL"/>
        </w:rPr>
      </w:pPr>
      <w:r w:rsidRPr="00DD0E23">
        <w:rPr>
          <w:rFonts w:ascii="Arial" w:eastAsia="Times New Roman" w:hAnsi="Arial" w:cs="Arial"/>
          <w:noProof/>
          <w:lang w:eastAsia="es-CL"/>
        </w:rPr>
        <w:drawing>
          <wp:inline distT="0" distB="0" distL="0" distR="0">
            <wp:extent cx="6348475" cy="4228262"/>
            <wp:effectExtent l="0" t="0" r="0" b="1270"/>
            <wp:docPr id="2" name="Imagen 2" descr="https://i2.wp.com/g5noticias.cl/wp-content/uploads/2021/09/WhatsApp-Image-2021-09-06-at-08.07.01.jpeg?fit=800%2C53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g5noticias.cl/wp-content/uploads/2021/09/WhatsApp-Image-2021-09-06-at-08.07.01.jpeg?fit=800%2C533&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7641" cy="4234367"/>
                    </a:xfrm>
                    <a:prstGeom prst="rect">
                      <a:avLst/>
                    </a:prstGeom>
                    <a:noFill/>
                    <a:ln>
                      <a:noFill/>
                    </a:ln>
                  </pic:spPr>
                </pic:pic>
              </a:graphicData>
            </a:graphic>
          </wp:inline>
        </w:drawing>
      </w:r>
    </w:p>
    <w:p w:rsidR="00DD0E23" w:rsidRPr="00DD0E23" w:rsidRDefault="00DD0E23" w:rsidP="00DD0E23">
      <w:pPr>
        <w:numPr>
          <w:ilvl w:val="0"/>
          <w:numId w:val="1"/>
        </w:numPr>
        <w:spacing w:before="120" w:after="120" w:line="240" w:lineRule="auto"/>
        <w:jc w:val="both"/>
        <w:rPr>
          <w:rFonts w:ascii="Arial" w:eastAsia="Times New Roman" w:hAnsi="Arial" w:cs="Arial"/>
          <w:lang w:eastAsia="es-CL"/>
        </w:rPr>
      </w:pPr>
      <w:r w:rsidRPr="00DD0E23">
        <w:rPr>
          <w:rFonts w:ascii="Arial" w:eastAsia="Times New Roman" w:hAnsi="Arial" w:cs="Arial"/>
          <w:lang w:eastAsia="es-CL"/>
        </w:rPr>
        <w:t xml:space="preserve">6 septiembre 2021 </w:t>
      </w:r>
    </w:p>
    <w:p w:rsidR="00DD0E23" w:rsidRPr="00DD0E23" w:rsidRDefault="00DD0E23" w:rsidP="00DD0E23">
      <w:pPr>
        <w:spacing w:before="120" w:after="120" w:line="240" w:lineRule="auto"/>
        <w:jc w:val="both"/>
        <w:rPr>
          <w:rFonts w:ascii="Arial" w:eastAsia="Times New Roman" w:hAnsi="Arial" w:cs="Arial"/>
          <w:lang w:eastAsia="es-CL"/>
        </w:rPr>
      </w:pPr>
      <w:r w:rsidRPr="00DD0E23">
        <w:rPr>
          <w:rFonts w:ascii="Arial" w:eastAsia="Times New Roman" w:hAnsi="Arial" w:cs="Arial"/>
          <w:lang w:eastAsia="es-CL"/>
        </w:rPr>
        <w:t>El enorme impacto que ha generado la pandemia del Covid-19 (</w:t>
      </w:r>
      <w:proofErr w:type="spellStart"/>
      <w:r w:rsidRPr="00DD0E23">
        <w:rPr>
          <w:rFonts w:ascii="Arial" w:eastAsia="Times New Roman" w:hAnsi="Arial" w:cs="Arial"/>
          <w:lang w:eastAsia="es-CL"/>
        </w:rPr>
        <w:t>Sars</w:t>
      </w:r>
      <w:proofErr w:type="spellEnd"/>
      <w:r w:rsidRPr="00DD0E23">
        <w:rPr>
          <w:rFonts w:ascii="Arial" w:eastAsia="Times New Roman" w:hAnsi="Arial" w:cs="Arial"/>
          <w:lang w:eastAsia="es-CL"/>
        </w:rPr>
        <w:t xml:space="preserve"> </w:t>
      </w:r>
      <w:proofErr w:type="spellStart"/>
      <w:r w:rsidRPr="00DD0E23">
        <w:rPr>
          <w:rFonts w:ascii="Arial" w:eastAsia="Times New Roman" w:hAnsi="Arial" w:cs="Arial"/>
          <w:lang w:eastAsia="es-CL"/>
        </w:rPr>
        <w:t>Cov</w:t>
      </w:r>
      <w:proofErr w:type="spellEnd"/>
      <w:r w:rsidRPr="00DD0E23">
        <w:rPr>
          <w:rFonts w:ascii="Arial" w:eastAsia="Times New Roman" w:hAnsi="Arial" w:cs="Arial"/>
          <w:lang w:eastAsia="es-CL"/>
        </w:rPr>
        <w:t xml:space="preserve"> 2) en el país y en todo el mundo, no sólo ha afectado en la salud de la población, sino que también en la economía de millones de hogares. En el caso de nuestro país, tan lamentables consecuencias se unen a la ausencia de una política de cuidados sostenible y el desfinanciamiento histórico del sistema asistencial sanitario que deja a Chile en una situación de fragilidad y de doble tensión, sobre todo en la atención primaria.</w:t>
      </w:r>
    </w:p>
    <w:p w:rsidR="00DD0E23" w:rsidRPr="00DD0E23" w:rsidRDefault="00DD0E23" w:rsidP="00DD0E23">
      <w:pPr>
        <w:spacing w:before="120" w:after="120" w:line="240" w:lineRule="auto"/>
        <w:jc w:val="both"/>
        <w:rPr>
          <w:rFonts w:ascii="Arial" w:eastAsia="Times New Roman" w:hAnsi="Arial" w:cs="Arial"/>
          <w:lang w:eastAsia="es-CL"/>
        </w:rPr>
      </w:pPr>
      <w:r w:rsidRPr="00DD0E23">
        <w:rPr>
          <w:rFonts w:ascii="Arial" w:eastAsia="Times New Roman" w:hAnsi="Arial" w:cs="Arial"/>
          <w:lang w:eastAsia="es-CL"/>
        </w:rPr>
        <w:t>Con estos antecedentes y en el contexto de la discusión del Presupuesto de la nación para el 2022, es que desde la Alcaldía Ciudadana de Valparaíso se ha levantado una especial preocupación en el ítem de los recursos que serán destinados para la Salud Pública, considerando clave la incertidumbre que provoca la evolución de la pandemia, la que requerirá una vacunación permanente (hasta que no se logre controlarla) y la reorganización de los servicios en base a esa evolución. La segunda, y más importante aún, serán las secuelas de lo que se ha denominado como “la segunda pandemia”, asociada al aumento de los problemas y patologías de salud mental, así como la preocupante situación de los crónicos descompensados y, sobre todo, de los adultos mayores, sin dejar de mencionar la salud de los niños y niñas.</w:t>
      </w:r>
    </w:p>
    <w:p w:rsidR="00DD0E23" w:rsidRPr="00DD0E23" w:rsidRDefault="00DD0E23" w:rsidP="00DD0E23">
      <w:pPr>
        <w:spacing w:before="120" w:after="120" w:line="240" w:lineRule="auto"/>
        <w:jc w:val="both"/>
        <w:rPr>
          <w:rFonts w:ascii="Arial" w:eastAsia="Times New Roman" w:hAnsi="Arial" w:cs="Arial"/>
          <w:lang w:eastAsia="es-CL"/>
        </w:rPr>
      </w:pPr>
      <w:r w:rsidRPr="00DD0E23">
        <w:rPr>
          <w:rFonts w:ascii="Arial" w:eastAsia="Times New Roman" w:hAnsi="Arial" w:cs="Arial"/>
          <w:lang w:eastAsia="es-CL"/>
        </w:rPr>
        <w:t xml:space="preserve">Es por estas razones que el director del área de Salud Municipal de la comuna porteña, Alejandro Escobar, detalló que “desde Valparaíso hemos propuesto una política de cuidados que contemple mejoras en el ingreso familiar, alimentación y refuerzo en materia de salud mental y población crónica. Creemos que los municipios y la APS (atención primaria de salud) deberán seguir jugando un rol </w:t>
      </w:r>
      <w:r w:rsidRPr="00DD0E23">
        <w:rPr>
          <w:rFonts w:ascii="Arial" w:eastAsia="Times New Roman" w:hAnsi="Arial" w:cs="Arial"/>
          <w:lang w:eastAsia="es-CL"/>
        </w:rPr>
        <w:lastRenderedPageBreak/>
        <w:t>estratégico en la pandemia y para ello se requiere prioridad en estas materias en el Presupuesto del 2022”.</w:t>
      </w:r>
    </w:p>
    <w:p w:rsidR="00DD0E23" w:rsidRPr="00DD0E23" w:rsidRDefault="00DD0E23" w:rsidP="00DD0E23">
      <w:pPr>
        <w:spacing w:before="120" w:after="120" w:line="240" w:lineRule="auto"/>
        <w:jc w:val="both"/>
        <w:rPr>
          <w:rFonts w:ascii="Arial" w:eastAsia="Times New Roman" w:hAnsi="Arial" w:cs="Arial"/>
          <w:lang w:eastAsia="es-CL"/>
        </w:rPr>
      </w:pPr>
      <w:r w:rsidRPr="00DD0E23">
        <w:rPr>
          <w:rFonts w:ascii="Arial" w:eastAsia="Times New Roman" w:hAnsi="Arial" w:cs="Arial"/>
          <w:lang w:eastAsia="es-CL"/>
        </w:rPr>
        <w:t xml:space="preserve">Escobar explicó que lo anterior significa “un desafío presupuestario centrado en las personas y, sobre todo, en los niños y adultos mayores, que debiese implicar un aumento en el financiamiento de la APS que se acerque a la histórica demanda de $10.500 pesos mensuales por persona (per cápita) para abordar esta segunda pandemia, además de la mantención del Fondo COVID como un instrumento de financiamiento flexible que permita a los municipios y a la atención primaria atender la contingencia de la pandemia y sus consecuencias en materia de alimentación para </w:t>
      </w:r>
      <w:proofErr w:type="spellStart"/>
      <w:r w:rsidRPr="00DD0E23">
        <w:rPr>
          <w:rFonts w:ascii="Arial" w:eastAsia="Times New Roman" w:hAnsi="Arial" w:cs="Arial"/>
          <w:lang w:eastAsia="es-CL"/>
        </w:rPr>
        <w:t>q</w:t>
      </w:r>
      <w:bookmarkStart w:id="0" w:name="_GoBack"/>
      <w:bookmarkEnd w:id="0"/>
      <w:r w:rsidRPr="00DD0E23">
        <w:rPr>
          <w:rFonts w:ascii="Arial" w:eastAsia="Times New Roman" w:hAnsi="Arial" w:cs="Arial"/>
          <w:lang w:eastAsia="es-CL"/>
        </w:rPr>
        <w:t>uiénes</w:t>
      </w:r>
      <w:proofErr w:type="spellEnd"/>
      <w:r w:rsidRPr="00DD0E23">
        <w:rPr>
          <w:rFonts w:ascii="Arial" w:eastAsia="Times New Roman" w:hAnsi="Arial" w:cs="Arial"/>
          <w:lang w:eastAsia="es-CL"/>
        </w:rPr>
        <w:t xml:space="preserve"> más lo necesitan, además de condiciones de bioseguridad para los trabajadores”.</w:t>
      </w:r>
    </w:p>
    <w:p w:rsidR="00B80BCF" w:rsidRPr="00DD0E23" w:rsidRDefault="00DD0E23" w:rsidP="00DD0E23">
      <w:pPr>
        <w:spacing w:before="120" w:after="120" w:line="240" w:lineRule="auto"/>
        <w:jc w:val="both"/>
        <w:rPr>
          <w:rFonts w:ascii="Arial" w:hAnsi="Arial" w:cs="Arial"/>
        </w:rPr>
      </w:pPr>
      <w:r w:rsidRPr="00DD0E23">
        <w:rPr>
          <w:rFonts w:ascii="Arial" w:eastAsia="Times New Roman" w:hAnsi="Arial" w:cs="Arial"/>
          <w:lang w:eastAsia="es-CL"/>
        </w:rPr>
        <w:t>Adicionalmente, Escobar detalló que en estos momentos el Área de Salud municipal de Valparaíso se encuentra elaborando dos proyectos estratégicos en esta materia: el primero denominado “Círculos de escucha comunitaria” y el segundo asociado a la habilitación de espacios de atención en sedes comunitarias para población crónica.</w:t>
      </w:r>
    </w:p>
    <w:sectPr w:rsidR="00B80BCF" w:rsidRPr="00DD0E23" w:rsidSect="00CA4CE4">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E0528"/>
    <w:multiLevelType w:val="multilevel"/>
    <w:tmpl w:val="0F78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23"/>
    <w:rsid w:val="00B80BCF"/>
    <w:rsid w:val="00CA4CE4"/>
    <w:rsid w:val="00DD0E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EC84"/>
  <w15:chartTrackingRefBased/>
  <w15:docId w15:val="{D919707E-A665-475B-85A9-3909FB5F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D0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0E23"/>
    <w:rPr>
      <w:rFonts w:ascii="Times New Roman" w:eastAsia="Times New Roman" w:hAnsi="Times New Roman" w:cs="Times New Roman"/>
      <w:b/>
      <w:bCs/>
      <w:kern w:val="36"/>
      <w:sz w:val="48"/>
      <w:szCs w:val="48"/>
      <w:lang w:eastAsia="es-CL"/>
    </w:rPr>
  </w:style>
  <w:style w:type="character" w:customStyle="1" w:styleId="elementor-share-btnicon">
    <w:name w:val="elementor-share-btn__icon"/>
    <w:basedOn w:val="Fuentedeprrafopredeter"/>
    <w:rsid w:val="00DD0E23"/>
  </w:style>
  <w:style w:type="character" w:customStyle="1" w:styleId="elementor-screen-only">
    <w:name w:val="elementor-screen-only"/>
    <w:basedOn w:val="Fuentedeprrafopredeter"/>
    <w:rsid w:val="00DD0E23"/>
  </w:style>
  <w:style w:type="character" w:customStyle="1" w:styleId="elementor-icon-list-text">
    <w:name w:val="elementor-icon-list-text"/>
    <w:basedOn w:val="Fuentedeprrafopredeter"/>
    <w:rsid w:val="00DD0E23"/>
  </w:style>
  <w:style w:type="paragraph" w:styleId="NormalWeb">
    <w:name w:val="Normal (Web)"/>
    <w:basedOn w:val="Normal"/>
    <w:uiPriority w:val="99"/>
    <w:semiHidden/>
    <w:unhideWhenUsed/>
    <w:rsid w:val="00DD0E2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437578">
      <w:bodyDiv w:val="1"/>
      <w:marLeft w:val="0"/>
      <w:marRight w:val="0"/>
      <w:marTop w:val="0"/>
      <w:marBottom w:val="0"/>
      <w:divBdr>
        <w:top w:val="none" w:sz="0" w:space="0" w:color="auto"/>
        <w:left w:val="none" w:sz="0" w:space="0" w:color="auto"/>
        <w:bottom w:val="none" w:sz="0" w:space="0" w:color="auto"/>
        <w:right w:val="none" w:sz="0" w:space="0" w:color="auto"/>
      </w:divBdr>
      <w:divsChild>
        <w:div w:id="348915566">
          <w:marLeft w:val="0"/>
          <w:marRight w:val="0"/>
          <w:marTop w:val="0"/>
          <w:marBottom w:val="0"/>
          <w:divBdr>
            <w:top w:val="none" w:sz="0" w:space="0" w:color="auto"/>
            <w:left w:val="none" w:sz="0" w:space="0" w:color="auto"/>
            <w:bottom w:val="none" w:sz="0" w:space="0" w:color="auto"/>
            <w:right w:val="none" w:sz="0" w:space="0" w:color="auto"/>
          </w:divBdr>
          <w:divsChild>
            <w:div w:id="1290670539">
              <w:marLeft w:val="0"/>
              <w:marRight w:val="0"/>
              <w:marTop w:val="0"/>
              <w:marBottom w:val="0"/>
              <w:divBdr>
                <w:top w:val="none" w:sz="0" w:space="0" w:color="auto"/>
                <w:left w:val="none" w:sz="0" w:space="0" w:color="auto"/>
                <w:bottom w:val="none" w:sz="0" w:space="0" w:color="auto"/>
                <w:right w:val="none" w:sz="0" w:space="0" w:color="auto"/>
              </w:divBdr>
            </w:div>
          </w:divsChild>
        </w:div>
        <w:div w:id="468517704">
          <w:marLeft w:val="0"/>
          <w:marRight w:val="0"/>
          <w:marTop w:val="0"/>
          <w:marBottom w:val="0"/>
          <w:divBdr>
            <w:top w:val="none" w:sz="0" w:space="0" w:color="auto"/>
            <w:left w:val="none" w:sz="0" w:space="0" w:color="auto"/>
            <w:bottom w:val="none" w:sz="0" w:space="0" w:color="auto"/>
            <w:right w:val="none" w:sz="0" w:space="0" w:color="auto"/>
          </w:divBdr>
          <w:divsChild>
            <w:div w:id="153765513">
              <w:marLeft w:val="0"/>
              <w:marRight w:val="0"/>
              <w:marTop w:val="0"/>
              <w:marBottom w:val="0"/>
              <w:divBdr>
                <w:top w:val="none" w:sz="0" w:space="0" w:color="auto"/>
                <w:left w:val="none" w:sz="0" w:space="0" w:color="auto"/>
                <w:bottom w:val="none" w:sz="0" w:space="0" w:color="auto"/>
                <w:right w:val="none" w:sz="0" w:space="0" w:color="auto"/>
              </w:divBdr>
              <w:divsChild>
                <w:div w:id="2010403046">
                  <w:marLeft w:val="0"/>
                  <w:marRight w:val="0"/>
                  <w:marTop w:val="0"/>
                  <w:marBottom w:val="0"/>
                  <w:divBdr>
                    <w:top w:val="none" w:sz="0" w:space="0" w:color="auto"/>
                    <w:left w:val="none" w:sz="0" w:space="0" w:color="auto"/>
                    <w:bottom w:val="none" w:sz="0" w:space="0" w:color="auto"/>
                    <w:right w:val="none" w:sz="0" w:space="0" w:color="auto"/>
                  </w:divBdr>
                  <w:divsChild>
                    <w:div w:id="303051002">
                      <w:marLeft w:val="0"/>
                      <w:marRight w:val="0"/>
                      <w:marTop w:val="0"/>
                      <w:marBottom w:val="0"/>
                      <w:divBdr>
                        <w:top w:val="none" w:sz="0" w:space="0" w:color="auto"/>
                        <w:left w:val="none" w:sz="0" w:space="0" w:color="auto"/>
                        <w:bottom w:val="none" w:sz="0" w:space="0" w:color="auto"/>
                        <w:right w:val="none" w:sz="0" w:space="0" w:color="auto"/>
                      </w:divBdr>
                      <w:divsChild>
                        <w:div w:id="2124957124">
                          <w:marLeft w:val="0"/>
                          <w:marRight w:val="0"/>
                          <w:marTop w:val="0"/>
                          <w:marBottom w:val="0"/>
                          <w:divBdr>
                            <w:top w:val="none" w:sz="0" w:space="0" w:color="auto"/>
                            <w:left w:val="none" w:sz="0" w:space="0" w:color="auto"/>
                            <w:bottom w:val="none" w:sz="0" w:space="0" w:color="auto"/>
                            <w:right w:val="none" w:sz="0" w:space="0" w:color="auto"/>
                          </w:divBdr>
                          <w:divsChild>
                            <w:div w:id="1278102009">
                              <w:marLeft w:val="0"/>
                              <w:marRight w:val="0"/>
                              <w:marTop w:val="0"/>
                              <w:marBottom w:val="0"/>
                              <w:divBdr>
                                <w:top w:val="none" w:sz="0" w:space="0" w:color="auto"/>
                                <w:left w:val="none" w:sz="0" w:space="0" w:color="auto"/>
                                <w:bottom w:val="none" w:sz="0" w:space="0" w:color="auto"/>
                                <w:right w:val="none" w:sz="0" w:space="0" w:color="auto"/>
                              </w:divBdr>
                              <w:divsChild>
                                <w:div w:id="5207000">
                                  <w:marLeft w:val="0"/>
                                  <w:marRight w:val="0"/>
                                  <w:marTop w:val="0"/>
                                  <w:marBottom w:val="0"/>
                                  <w:divBdr>
                                    <w:top w:val="none" w:sz="0" w:space="0" w:color="auto"/>
                                    <w:left w:val="none" w:sz="0" w:space="0" w:color="auto"/>
                                    <w:bottom w:val="none" w:sz="0" w:space="0" w:color="auto"/>
                                    <w:right w:val="none" w:sz="0" w:space="0" w:color="auto"/>
                                  </w:divBdr>
                                  <w:divsChild>
                                    <w:div w:id="1270166291">
                                      <w:marLeft w:val="0"/>
                                      <w:marRight w:val="0"/>
                                      <w:marTop w:val="0"/>
                                      <w:marBottom w:val="0"/>
                                      <w:divBdr>
                                        <w:top w:val="none" w:sz="0" w:space="0" w:color="auto"/>
                                        <w:left w:val="none" w:sz="0" w:space="0" w:color="auto"/>
                                        <w:bottom w:val="none" w:sz="0" w:space="0" w:color="auto"/>
                                        <w:right w:val="none" w:sz="0" w:space="0" w:color="auto"/>
                                      </w:divBdr>
                                      <w:divsChild>
                                        <w:div w:id="1754469467">
                                          <w:marLeft w:val="0"/>
                                          <w:marRight w:val="0"/>
                                          <w:marTop w:val="0"/>
                                          <w:marBottom w:val="0"/>
                                          <w:divBdr>
                                            <w:top w:val="none" w:sz="0" w:space="0" w:color="auto"/>
                                            <w:left w:val="none" w:sz="0" w:space="0" w:color="auto"/>
                                            <w:bottom w:val="none" w:sz="0" w:space="0" w:color="auto"/>
                                            <w:right w:val="none" w:sz="0" w:space="0" w:color="auto"/>
                                          </w:divBdr>
                                          <w:divsChild>
                                            <w:div w:id="2145156581">
                                              <w:marLeft w:val="0"/>
                                              <w:marRight w:val="0"/>
                                              <w:marTop w:val="0"/>
                                              <w:marBottom w:val="0"/>
                                              <w:divBdr>
                                                <w:top w:val="none" w:sz="0" w:space="0" w:color="auto"/>
                                                <w:left w:val="none" w:sz="0" w:space="0" w:color="auto"/>
                                                <w:bottom w:val="none" w:sz="0" w:space="0" w:color="auto"/>
                                                <w:right w:val="none" w:sz="0" w:space="0" w:color="auto"/>
                                              </w:divBdr>
                                            </w:div>
                                          </w:divsChild>
                                        </w:div>
                                        <w:div w:id="1599096798">
                                          <w:marLeft w:val="0"/>
                                          <w:marRight w:val="0"/>
                                          <w:marTop w:val="0"/>
                                          <w:marBottom w:val="0"/>
                                          <w:divBdr>
                                            <w:top w:val="none" w:sz="0" w:space="0" w:color="auto"/>
                                            <w:left w:val="none" w:sz="0" w:space="0" w:color="auto"/>
                                            <w:bottom w:val="none" w:sz="0" w:space="0" w:color="auto"/>
                                            <w:right w:val="none" w:sz="0" w:space="0" w:color="auto"/>
                                          </w:divBdr>
                                          <w:divsChild>
                                            <w:div w:id="1717656785">
                                              <w:marLeft w:val="0"/>
                                              <w:marRight w:val="0"/>
                                              <w:marTop w:val="0"/>
                                              <w:marBottom w:val="0"/>
                                              <w:divBdr>
                                                <w:top w:val="none" w:sz="0" w:space="0" w:color="auto"/>
                                                <w:left w:val="none" w:sz="0" w:space="0" w:color="auto"/>
                                                <w:bottom w:val="none" w:sz="0" w:space="0" w:color="auto"/>
                                                <w:right w:val="none" w:sz="0" w:space="0" w:color="auto"/>
                                              </w:divBdr>
                                            </w:div>
                                          </w:divsChild>
                                        </w:div>
                                        <w:div w:id="1842693224">
                                          <w:marLeft w:val="0"/>
                                          <w:marRight w:val="0"/>
                                          <w:marTop w:val="0"/>
                                          <w:marBottom w:val="0"/>
                                          <w:divBdr>
                                            <w:top w:val="none" w:sz="0" w:space="0" w:color="auto"/>
                                            <w:left w:val="none" w:sz="0" w:space="0" w:color="auto"/>
                                            <w:bottom w:val="none" w:sz="0" w:space="0" w:color="auto"/>
                                            <w:right w:val="none" w:sz="0" w:space="0" w:color="auto"/>
                                          </w:divBdr>
                                          <w:divsChild>
                                            <w:div w:id="980186690">
                                              <w:marLeft w:val="0"/>
                                              <w:marRight w:val="0"/>
                                              <w:marTop w:val="0"/>
                                              <w:marBottom w:val="0"/>
                                              <w:divBdr>
                                                <w:top w:val="none" w:sz="0" w:space="0" w:color="auto"/>
                                                <w:left w:val="none" w:sz="0" w:space="0" w:color="auto"/>
                                                <w:bottom w:val="none" w:sz="0" w:space="0" w:color="auto"/>
                                                <w:right w:val="none" w:sz="0" w:space="0" w:color="auto"/>
                                              </w:divBdr>
                                            </w:div>
                                          </w:divsChild>
                                        </w:div>
                                        <w:div w:id="1789084534">
                                          <w:marLeft w:val="0"/>
                                          <w:marRight w:val="0"/>
                                          <w:marTop w:val="0"/>
                                          <w:marBottom w:val="0"/>
                                          <w:divBdr>
                                            <w:top w:val="none" w:sz="0" w:space="0" w:color="auto"/>
                                            <w:left w:val="none" w:sz="0" w:space="0" w:color="auto"/>
                                            <w:bottom w:val="none" w:sz="0" w:space="0" w:color="auto"/>
                                            <w:right w:val="none" w:sz="0" w:space="0" w:color="auto"/>
                                          </w:divBdr>
                                          <w:divsChild>
                                            <w:div w:id="1429348941">
                                              <w:marLeft w:val="0"/>
                                              <w:marRight w:val="0"/>
                                              <w:marTop w:val="0"/>
                                              <w:marBottom w:val="0"/>
                                              <w:divBdr>
                                                <w:top w:val="none" w:sz="0" w:space="0" w:color="auto"/>
                                                <w:left w:val="none" w:sz="0" w:space="0" w:color="auto"/>
                                                <w:bottom w:val="none" w:sz="0" w:space="0" w:color="auto"/>
                                                <w:right w:val="none" w:sz="0" w:space="0" w:color="auto"/>
                                              </w:divBdr>
                                            </w:div>
                                          </w:divsChild>
                                        </w:div>
                                        <w:div w:id="1074200947">
                                          <w:marLeft w:val="0"/>
                                          <w:marRight w:val="0"/>
                                          <w:marTop w:val="0"/>
                                          <w:marBottom w:val="0"/>
                                          <w:divBdr>
                                            <w:top w:val="none" w:sz="0" w:space="0" w:color="auto"/>
                                            <w:left w:val="none" w:sz="0" w:space="0" w:color="auto"/>
                                            <w:bottom w:val="none" w:sz="0" w:space="0" w:color="auto"/>
                                            <w:right w:val="none" w:sz="0" w:space="0" w:color="auto"/>
                                          </w:divBdr>
                                          <w:divsChild>
                                            <w:div w:id="719017378">
                                              <w:marLeft w:val="0"/>
                                              <w:marRight w:val="0"/>
                                              <w:marTop w:val="0"/>
                                              <w:marBottom w:val="0"/>
                                              <w:divBdr>
                                                <w:top w:val="none" w:sz="0" w:space="0" w:color="auto"/>
                                                <w:left w:val="none" w:sz="0" w:space="0" w:color="auto"/>
                                                <w:bottom w:val="none" w:sz="0" w:space="0" w:color="auto"/>
                                                <w:right w:val="none" w:sz="0" w:space="0" w:color="auto"/>
                                              </w:divBdr>
                                            </w:div>
                                          </w:divsChild>
                                        </w:div>
                                        <w:div w:id="1704405984">
                                          <w:marLeft w:val="0"/>
                                          <w:marRight w:val="0"/>
                                          <w:marTop w:val="0"/>
                                          <w:marBottom w:val="0"/>
                                          <w:divBdr>
                                            <w:top w:val="none" w:sz="0" w:space="0" w:color="auto"/>
                                            <w:left w:val="none" w:sz="0" w:space="0" w:color="auto"/>
                                            <w:bottom w:val="none" w:sz="0" w:space="0" w:color="auto"/>
                                            <w:right w:val="none" w:sz="0" w:space="0" w:color="auto"/>
                                          </w:divBdr>
                                          <w:divsChild>
                                            <w:div w:id="5684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266290">
                  <w:marLeft w:val="0"/>
                  <w:marRight w:val="0"/>
                  <w:marTop w:val="0"/>
                  <w:marBottom w:val="0"/>
                  <w:divBdr>
                    <w:top w:val="none" w:sz="0" w:space="0" w:color="auto"/>
                    <w:left w:val="none" w:sz="0" w:space="0" w:color="auto"/>
                    <w:bottom w:val="none" w:sz="0" w:space="0" w:color="auto"/>
                    <w:right w:val="none" w:sz="0" w:space="0" w:color="auto"/>
                  </w:divBdr>
                  <w:divsChild>
                    <w:div w:id="1510750460">
                      <w:marLeft w:val="0"/>
                      <w:marRight w:val="0"/>
                      <w:marTop w:val="0"/>
                      <w:marBottom w:val="0"/>
                      <w:divBdr>
                        <w:top w:val="none" w:sz="0" w:space="0" w:color="auto"/>
                        <w:left w:val="none" w:sz="0" w:space="0" w:color="auto"/>
                        <w:bottom w:val="none" w:sz="0" w:space="0" w:color="auto"/>
                        <w:right w:val="none" w:sz="0" w:space="0" w:color="auto"/>
                      </w:divBdr>
                      <w:divsChild>
                        <w:div w:id="1091589855">
                          <w:marLeft w:val="0"/>
                          <w:marRight w:val="0"/>
                          <w:marTop w:val="0"/>
                          <w:marBottom w:val="0"/>
                          <w:divBdr>
                            <w:top w:val="none" w:sz="0" w:space="0" w:color="auto"/>
                            <w:left w:val="none" w:sz="0" w:space="0" w:color="auto"/>
                            <w:bottom w:val="none" w:sz="0" w:space="0" w:color="auto"/>
                            <w:right w:val="none" w:sz="0" w:space="0" w:color="auto"/>
                          </w:divBdr>
                          <w:divsChild>
                            <w:div w:id="1407606958">
                              <w:marLeft w:val="0"/>
                              <w:marRight w:val="0"/>
                              <w:marTop w:val="0"/>
                              <w:marBottom w:val="0"/>
                              <w:divBdr>
                                <w:top w:val="none" w:sz="0" w:space="0" w:color="auto"/>
                                <w:left w:val="none" w:sz="0" w:space="0" w:color="auto"/>
                                <w:bottom w:val="none" w:sz="0" w:space="0" w:color="auto"/>
                                <w:right w:val="none" w:sz="0" w:space="0" w:color="auto"/>
                              </w:divBdr>
                              <w:divsChild>
                                <w:div w:id="728263286">
                                  <w:marLeft w:val="0"/>
                                  <w:marRight w:val="0"/>
                                  <w:marTop w:val="0"/>
                                  <w:marBottom w:val="0"/>
                                  <w:divBdr>
                                    <w:top w:val="none" w:sz="0" w:space="0" w:color="auto"/>
                                    <w:left w:val="none" w:sz="0" w:space="0" w:color="auto"/>
                                    <w:bottom w:val="none" w:sz="0" w:space="0" w:color="auto"/>
                                    <w:right w:val="none" w:sz="0" w:space="0" w:color="auto"/>
                                  </w:divBdr>
                                  <w:divsChild>
                                    <w:div w:id="4035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5971">
                              <w:marLeft w:val="0"/>
                              <w:marRight w:val="0"/>
                              <w:marTop w:val="0"/>
                              <w:marBottom w:val="0"/>
                              <w:divBdr>
                                <w:top w:val="none" w:sz="0" w:space="0" w:color="auto"/>
                                <w:left w:val="none" w:sz="0" w:space="0" w:color="auto"/>
                                <w:bottom w:val="none" w:sz="0" w:space="0" w:color="auto"/>
                                <w:right w:val="none" w:sz="0" w:space="0" w:color="auto"/>
                              </w:divBdr>
                              <w:divsChild>
                                <w:div w:id="2118526210">
                                  <w:marLeft w:val="0"/>
                                  <w:marRight w:val="0"/>
                                  <w:marTop w:val="0"/>
                                  <w:marBottom w:val="0"/>
                                  <w:divBdr>
                                    <w:top w:val="none" w:sz="0" w:space="0" w:color="auto"/>
                                    <w:left w:val="none" w:sz="0" w:space="0" w:color="auto"/>
                                    <w:bottom w:val="none" w:sz="0" w:space="0" w:color="auto"/>
                                    <w:right w:val="none" w:sz="0" w:space="0" w:color="auto"/>
                                  </w:divBdr>
                                </w:div>
                              </w:divsChild>
                            </w:div>
                            <w:div w:id="500967907">
                              <w:marLeft w:val="0"/>
                              <w:marRight w:val="0"/>
                              <w:marTop w:val="0"/>
                              <w:marBottom w:val="0"/>
                              <w:divBdr>
                                <w:top w:val="none" w:sz="0" w:space="0" w:color="auto"/>
                                <w:left w:val="none" w:sz="0" w:space="0" w:color="auto"/>
                                <w:bottom w:val="none" w:sz="0" w:space="0" w:color="auto"/>
                                <w:right w:val="none" w:sz="0" w:space="0" w:color="auto"/>
                              </w:divBdr>
                              <w:divsChild>
                                <w:div w:id="352266530">
                                  <w:marLeft w:val="0"/>
                                  <w:marRight w:val="0"/>
                                  <w:marTop w:val="0"/>
                                  <w:marBottom w:val="0"/>
                                  <w:divBdr>
                                    <w:top w:val="none" w:sz="0" w:space="0" w:color="auto"/>
                                    <w:left w:val="none" w:sz="0" w:space="0" w:color="auto"/>
                                    <w:bottom w:val="none" w:sz="0" w:space="0" w:color="auto"/>
                                    <w:right w:val="none" w:sz="0" w:space="0" w:color="auto"/>
                                  </w:divBdr>
                                  <w:divsChild>
                                    <w:div w:id="5227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8298">
                              <w:marLeft w:val="0"/>
                              <w:marRight w:val="0"/>
                              <w:marTop w:val="0"/>
                              <w:marBottom w:val="0"/>
                              <w:divBdr>
                                <w:top w:val="none" w:sz="0" w:space="0" w:color="auto"/>
                                <w:left w:val="none" w:sz="0" w:space="0" w:color="auto"/>
                                <w:bottom w:val="none" w:sz="0" w:space="0" w:color="auto"/>
                                <w:right w:val="none" w:sz="0" w:space="0" w:color="auto"/>
                              </w:divBdr>
                              <w:divsChild>
                                <w:div w:id="18347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2021-09-10T20:42:00Z</dcterms:created>
  <dcterms:modified xsi:type="dcterms:W3CDTF">2021-09-10T20:44:00Z</dcterms:modified>
</cp:coreProperties>
</file>