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8A4" w:rsidRPr="005A48A4" w:rsidRDefault="005A48A4" w:rsidP="005A48A4">
      <w:pPr>
        <w:spacing w:before="120" w:after="120"/>
        <w:ind w:left="0"/>
        <w:rPr>
          <w:rFonts w:ascii="Arial" w:eastAsia="Times New Roman" w:hAnsi="Arial" w:cs="Arial"/>
          <w:sz w:val="20"/>
          <w:szCs w:val="20"/>
          <w:lang w:eastAsia="es-CL"/>
        </w:rPr>
      </w:pPr>
      <w:r w:rsidRPr="005A48A4">
        <w:rPr>
          <w:rFonts w:ascii="Arial" w:eastAsia="Times New Roman" w:hAnsi="Arial" w:cs="Arial"/>
          <w:b/>
          <w:bCs/>
          <w:sz w:val="20"/>
          <w:szCs w:val="20"/>
          <w:lang w:eastAsia="es-CL"/>
        </w:rPr>
        <w:t>Financiamiento de la salud mental en Chile: una deuda pendiente</w:t>
      </w:r>
    </w:p>
    <w:p w:rsidR="005A48A4" w:rsidRPr="005A48A4" w:rsidRDefault="005A48A4" w:rsidP="005A48A4">
      <w:pPr>
        <w:spacing w:before="120" w:after="120"/>
        <w:ind w:left="0"/>
        <w:rPr>
          <w:rFonts w:ascii="Arial" w:eastAsia="Times New Roman" w:hAnsi="Arial" w:cs="Arial"/>
          <w:sz w:val="20"/>
          <w:szCs w:val="20"/>
          <w:lang w:eastAsia="es-CL"/>
        </w:rPr>
      </w:pPr>
      <w:r w:rsidRPr="005A48A4">
        <w:rPr>
          <w:rFonts w:ascii="Arial" w:eastAsia="Times New Roman" w:hAnsi="Arial" w:cs="Arial"/>
          <w:b/>
          <w:bCs/>
          <w:sz w:val="20"/>
          <w:szCs w:val="20"/>
          <w:lang w:eastAsia="es-CL"/>
        </w:rPr>
        <w:t xml:space="preserve">Mental </w:t>
      </w:r>
      <w:proofErr w:type="spellStart"/>
      <w:r w:rsidRPr="005A48A4">
        <w:rPr>
          <w:rFonts w:ascii="Arial" w:eastAsia="Times New Roman" w:hAnsi="Arial" w:cs="Arial"/>
          <w:b/>
          <w:bCs/>
          <w:sz w:val="20"/>
          <w:szCs w:val="20"/>
          <w:lang w:eastAsia="es-CL"/>
        </w:rPr>
        <w:t>health</w:t>
      </w:r>
      <w:proofErr w:type="spellEnd"/>
      <w:r w:rsidRPr="005A48A4">
        <w:rPr>
          <w:rFonts w:ascii="Arial" w:eastAsia="Times New Roman" w:hAnsi="Arial" w:cs="Arial"/>
          <w:b/>
          <w:bCs/>
          <w:sz w:val="20"/>
          <w:szCs w:val="20"/>
          <w:lang w:eastAsia="es-CL"/>
        </w:rPr>
        <w:t xml:space="preserve"> </w:t>
      </w:r>
      <w:proofErr w:type="spellStart"/>
      <w:r w:rsidRPr="005A48A4">
        <w:rPr>
          <w:rFonts w:ascii="Arial" w:eastAsia="Times New Roman" w:hAnsi="Arial" w:cs="Arial"/>
          <w:b/>
          <w:bCs/>
          <w:sz w:val="20"/>
          <w:szCs w:val="20"/>
          <w:lang w:eastAsia="es-CL"/>
        </w:rPr>
        <w:t>financing</w:t>
      </w:r>
      <w:proofErr w:type="spellEnd"/>
      <w:r w:rsidRPr="005A48A4">
        <w:rPr>
          <w:rFonts w:ascii="Arial" w:eastAsia="Times New Roman" w:hAnsi="Arial" w:cs="Arial"/>
          <w:b/>
          <w:bCs/>
          <w:sz w:val="20"/>
          <w:szCs w:val="20"/>
          <w:lang w:eastAsia="es-CL"/>
        </w:rPr>
        <w:t xml:space="preserve"> in Chile: a </w:t>
      </w:r>
      <w:proofErr w:type="spellStart"/>
      <w:r w:rsidRPr="005A48A4">
        <w:rPr>
          <w:rFonts w:ascii="Arial" w:eastAsia="Times New Roman" w:hAnsi="Arial" w:cs="Arial"/>
          <w:b/>
          <w:bCs/>
          <w:sz w:val="20"/>
          <w:szCs w:val="20"/>
          <w:lang w:eastAsia="es-CL"/>
        </w:rPr>
        <w:t>pending</w:t>
      </w:r>
      <w:proofErr w:type="spellEnd"/>
      <w:r w:rsidRPr="005A48A4">
        <w:rPr>
          <w:rFonts w:ascii="Arial" w:eastAsia="Times New Roman" w:hAnsi="Arial" w:cs="Arial"/>
          <w:b/>
          <w:bCs/>
          <w:sz w:val="20"/>
          <w:szCs w:val="20"/>
          <w:lang w:eastAsia="es-CL"/>
        </w:rPr>
        <w:t xml:space="preserve"> </w:t>
      </w:r>
      <w:proofErr w:type="spellStart"/>
      <w:r w:rsidRPr="005A48A4">
        <w:rPr>
          <w:rFonts w:ascii="Arial" w:eastAsia="Times New Roman" w:hAnsi="Arial" w:cs="Arial"/>
          <w:b/>
          <w:bCs/>
          <w:sz w:val="20"/>
          <w:szCs w:val="20"/>
          <w:lang w:eastAsia="es-CL"/>
        </w:rPr>
        <w:t>debt</w:t>
      </w:r>
      <w:proofErr w:type="spellEnd"/>
    </w:p>
    <w:p w:rsidR="005A48A4" w:rsidRPr="005A48A4" w:rsidRDefault="005A48A4" w:rsidP="005A48A4">
      <w:pPr>
        <w:spacing w:before="120" w:after="120"/>
        <w:ind w:left="0"/>
        <w:rPr>
          <w:rFonts w:ascii="Arial" w:eastAsia="Times New Roman" w:hAnsi="Arial" w:cs="Arial"/>
          <w:b/>
          <w:bCs/>
          <w:sz w:val="20"/>
          <w:szCs w:val="20"/>
          <w:vertAlign w:val="superscript"/>
          <w:lang w:eastAsia="es-CL"/>
        </w:rPr>
      </w:pPr>
      <w:r w:rsidRPr="005A48A4">
        <w:rPr>
          <w:rFonts w:ascii="Arial" w:eastAsia="Times New Roman" w:hAnsi="Arial" w:cs="Arial"/>
          <w:b/>
          <w:bCs/>
          <w:sz w:val="20"/>
          <w:szCs w:val="20"/>
          <w:lang w:eastAsia="es-CL"/>
        </w:rPr>
        <w:t>Paula Errázuriz</w:t>
      </w:r>
      <w:hyperlink r:id="rId4" w:anchor="a1" w:history="1">
        <w:r w:rsidRPr="005A48A4">
          <w:rPr>
            <w:rFonts w:ascii="Arial" w:eastAsia="Times New Roman" w:hAnsi="Arial" w:cs="Arial"/>
            <w:b/>
            <w:bCs/>
            <w:color w:val="0000FF"/>
            <w:sz w:val="20"/>
            <w:szCs w:val="20"/>
            <w:u w:val="single"/>
            <w:vertAlign w:val="superscript"/>
            <w:lang w:eastAsia="es-CL"/>
          </w:rPr>
          <w:t>1</w:t>
        </w:r>
      </w:hyperlink>
      <w:r w:rsidRPr="005A48A4">
        <w:rPr>
          <w:rFonts w:ascii="Arial" w:eastAsia="Times New Roman" w:hAnsi="Arial" w:cs="Arial"/>
          <w:b/>
          <w:bCs/>
          <w:sz w:val="20"/>
          <w:szCs w:val="20"/>
          <w:vertAlign w:val="superscript"/>
          <w:lang w:eastAsia="es-CL"/>
        </w:rPr>
        <w:t>,</w:t>
      </w:r>
      <w:hyperlink r:id="rId5" w:anchor="a2" w:history="1">
        <w:r w:rsidRPr="005A48A4">
          <w:rPr>
            <w:rFonts w:ascii="Arial" w:eastAsia="Times New Roman" w:hAnsi="Arial" w:cs="Arial"/>
            <w:b/>
            <w:bCs/>
            <w:color w:val="0000FF"/>
            <w:sz w:val="20"/>
            <w:szCs w:val="20"/>
            <w:u w:val="single"/>
            <w:vertAlign w:val="superscript"/>
            <w:lang w:eastAsia="es-CL"/>
          </w:rPr>
          <w:t>2</w:t>
        </w:r>
      </w:hyperlink>
      <w:r w:rsidRPr="005A48A4">
        <w:rPr>
          <w:rFonts w:ascii="Arial" w:eastAsia="Times New Roman" w:hAnsi="Arial" w:cs="Arial"/>
          <w:b/>
          <w:bCs/>
          <w:sz w:val="20"/>
          <w:szCs w:val="20"/>
          <w:vertAlign w:val="superscript"/>
          <w:lang w:eastAsia="es-CL"/>
        </w:rPr>
        <w:t>,a</w:t>
      </w:r>
      <w:r w:rsidRPr="005A48A4">
        <w:rPr>
          <w:rFonts w:ascii="Arial" w:eastAsia="Times New Roman" w:hAnsi="Arial" w:cs="Arial"/>
          <w:b/>
          <w:bCs/>
          <w:sz w:val="20"/>
          <w:szCs w:val="20"/>
          <w:lang w:eastAsia="es-CL"/>
        </w:rPr>
        <w:t>, Camila Valdés</w:t>
      </w:r>
      <w:hyperlink r:id="rId6" w:anchor="a1" w:history="1">
        <w:r w:rsidRPr="005A48A4">
          <w:rPr>
            <w:rFonts w:ascii="Arial" w:eastAsia="Times New Roman" w:hAnsi="Arial" w:cs="Arial"/>
            <w:b/>
            <w:bCs/>
            <w:color w:val="0000FF"/>
            <w:sz w:val="20"/>
            <w:szCs w:val="20"/>
            <w:u w:val="single"/>
            <w:vertAlign w:val="superscript"/>
            <w:lang w:eastAsia="es-CL"/>
          </w:rPr>
          <w:t>1</w:t>
        </w:r>
      </w:hyperlink>
      <w:r w:rsidRPr="005A48A4">
        <w:rPr>
          <w:rFonts w:ascii="Arial" w:eastAsia="Times New Roman" w:hAnsi="Arial" w:cs="Arial"/>
          <w:b/>
          <w:bCs/>
          <w:sz w:val="20"/>
          <w:szCs w:val="20"/>
          <w:vertAlign w:val="superscript"/>
          <w:lang w:eastAsia="es-CL"/>
        </w:rPr>
        <w:t>,b</w:t>
      </w:r>
      <w:r w:rsidRPr="005A48A4">
        <w:rPr>
          <w:rFonts w:ascii="Arial" w:eastAsia="Times New Roman" w:hAnsi="Arial" w:cs="Arial"/>
          <w:b/>
          <w:bCs/>
          <w:sz w:val="20"/>
          <w:szCs w:val="20"/>
          <w:lang w:eastAsia="es-CL"/>
        </w:rPr>
        <w:t>, Paul A. Vöhringer</w:t>
      </w:r>
      <w:hyperlink r:id="rId7" w:anchor="a3" w:history="1">
        <w:r w:rsidRPr="005A48A4">
          <w:rPr>
            <w:rFonts w:ascii="Arial" w:eastAsia="Times New Roman" w:hAnsi="Arial" w:cs="Arial"/>
            <w:b/>
            <w:bCs/>
            <w:color w:val="0000FF"/>
            <w:sz w:val="20"/>
            <w:szCs w:val="20"/>
            <w:u w:val="single"/>
            <w:vertAlign w:val="superscript"/>
            <w:lang w:eastAsia="es-CL"/>
          </w:rPr>
          <w:t>3</w:t>
        </w:r>
      </w:hyperlink>
      <w:r w:rsidRPr="005A48A4">
        <w:rPr>
          <w:rFonts w:ascii="Arial" w:eastAsia="Times New Roman" w:hAnsi="Arial" w:cs="Arial"/>
          <w:b/>
          <w:bCs/>
          <w:sz w:val="20"/>
          <w:szCs w:val="20"/>
          <w:vertAlign w:val="superscript"/>
          <w:lang w:eastAsia="es-CL"/>
        </w:rPr>
        <w:t>,</w:t>
      </w:r>
      <w:hyperlink r:id="rId8" w:anchor="a4" w:history="1">
        <w:r w:rsidRPr="005A48A4">
          <w:rPr>
            <w:rFonts w:ascii="Arial" w:eastAsia="Times New Roman" w:hAnsi="Arial" w:cs="Arial"/>
            <w:b/>
            <w:bCs/>
            <w:color w:val="0000FF"/>
            <w:sz w:val="20"/>
            <w:szCs w:val="20"/>
            <w:u w:val="single"/>
            <w:vertAlign w:val="superscript"/>
            <w:lang w:eastAsia="es-CL"/>
          </w:rPr>
          <w:t>4</w:t>
        </w:r>
      </w:hyperlink>
      <w:r w:rsidRPr="005A48A4">
        <w:rPr>
          <w:rFonts w:ascii="Arial" w:eastAsia="Times New Roman" w:hAnsi="Arial" w:cs="Arial"/>
          <w:b/>
          <w:bCs/>
          <w:sz w:val="20"/>
          <w:szCs w:val="20"/>
          <w:vertAlign w:val="superscript"/>
          <w:lang w:eastAsia="es-CL"/>
        </w:rPr>
        <w:t>,c</w:t>
      </w:r>
      <w:r w:rsidRPr="005A48A4">
        <w:rPr>
          <w:rFonts w:ascii="Arial" w:eastAsia="Times New Roman" w:hAnsi="Arial" w:cs="Arial"/>
          <w:b/>
          <w:bCs/>
          <w:sz w:val="20"/>
          <w:szCs w:val="20"/>
          <w:lang w:eastAsia="es-CL"/>
        </w:rPr>
        <w:t>, Esteban Calvo</w:t>
      </w:r>
      <w:hyperlink r:id="rId9" w:anchor="a5" w:history="1">
        <w:r w:rsidRPr="005A48A4">
          <w:rPr>
            <w:rFonts w:ascii="Arial" w:eastAsia="Times New Roman" w:hAnsi="Arial" w:cs="Arial"/>
            <w:b/>
            <w:bCs/>
            <w:color w:val="0000FF"/>
            <w:sz w:val="20"/>
            <w:szCs w:val="20"/>
            <w:u w:val="single"/>
            <w:vertAlign w:val="superscript"/>
            <w:lang w:eastAsia="es-CL"/>
          </w:rPr>
          <w:t>5</w:t>
        </w:r>
      </w:hyperlink>
      <w:r w:rsidRPr="005A48A4">
        <w:rPr>
          <w:rFonts w:ascii="Arial" w:eastAsia="Times New Roman" w:hAnsi="Arial" w:cs="Arial"/>
          <w:b/>
          <w:bCs/>
          <w:sz w:val="20"/>
          <w:szCs w:val="20"/>
          <w:vertAlign w:val="superscript"/>
          <w:lang w:eastAsia="es-CL"/>
        </w:rPr>
        <w:t>,d</w:t>
      </w:r>
    </w:p>
    <w:p w:rsidR="005A48A4" w:rsidRPr="005A48A4" w:rsidRDefault="00B11469" w:rsidP="005A48A4">
      <w:pPr>
        <w:spacing w:before="120" w:after="120"/>
        <w:ind w:left="0"/>
        <w:outlineLvl w:val="1"/>
        <w:rPr>
          <w:rFonts w:ascii="Arial" w:eastAsia="Times New Roman" w:hAnsi="Arial" w:cs="Arial"/>
          <w:b/>
          <w:bCs/>
          <w:sz w:val="20"/>
          <w:szCs w:val="20"/>
          <w:lang w:eastAsia="es-CL"/>
        </w:rPr>
      </w:pPr>
      <w:hyperlink r:id="rId10" w:history="1">
        <w:r w:rsidR="005A48A4" w:rsidRPr="005A48A4">
          <w:rPr>
            <w:rFonts w:ascii="Arial" w:eastAsia="Times New Roman" w:hAnsi="Arial" w:cs="Arial"/>
            <w:b/>
            <w:bCs/>
            <w:color w:val="0000FF"/>
            <w:sz w:val="20"/>
            <w:szCs w:val="20"/>
            <w:u w:val="single"/>
            <w:lang w:eastAsia="es-CL"/>
          </w:rPr>
          <w:t>Revista médica de Chile</w:t>
        </w:r>
      </w:hyperlink>
    </w:p>
    <w:p w:rsidR="005A48A4" w:rsidRPr="005A48A4" w:rsidRDefault="005A48A4" w:rsidP="005A48A4">
      <w:pPr>
        <w:spacing w:before="120" w:after="120"/>
        <w:ind w:left="0"/>
        <w:outlineLvl w:val="1"/>
        <w:rPr>
          <w:rFonts w:ascii="Arial" w:eastAsia="Times New Roman" w:hAnsi="Arial" w:cs="Arial"/>
          <w:b/>
          <w:bCs/>
          <w:sz w:val="20"/>
          <w:szCs w:val="20"/>
          <w:lang w:eastAsia="es-CL"/>
        </w:rPr>
      </w:pPr>
      <w:proofErr w:type="gramStart"/>
      <w:r w:rsidRPr="005A48A4">
        <w:rPr>
          <w:rFonts w:ascii="Arial" w:eastAsia="Times New Roman" w:hAnsi="Arial" w:cs="Arial"/>
          <w:b/>
          <w:bCs/>
          <w:i/>
          <w:iCs/>
          <w:color w:val="0000A0"/>
          <w:sz w:val="20"/>
          <w:szCs w:val="20"/>
          <w:lang w:eastAsia="es-CL"/>
        </w:rPr>
        <w:t>versión</w:t>
      </w:r>
      <w:proofErr w:type="gramEnd"/>
      <w:r w:rsidRPr="005A48A4">
        <w:rPr>
          <w:rFonts w:ascii="Arial" w:eastAsia="Times New Roman" w:hAnsi="Arial" w:cs="Arial"/>
          <w:b/>
          <w:bCs/>
          <w:i/>
          <w:iCs/>
          <w:color w:val="0000A0"/>
          <w:sz w:val="20"/>
          <w:szCs w:val="20"/>
          <w:lang w:eastAsia="es-CL"/>
        </w:rPr>
        <w:t> impresa</w:t>
      </w:r>
      <w:r w:rsidRPr="005A48A4">
        <w:rPr>
          <w:rFonts w:ascii="Arial" w:eastAsia="Times New Roman" w:hAnsi="Arial" w:cs="Arial"/>
          <w:b/>
          <w:bCs/>
          <w:color w:val="0000A0"/>
          <w:sz w:val="20"/>
          <w:szCs w:val="20"/>
          <w:lang w:eastAsia="es-CL"/>
        </w:rPr>
        <w:t xml:space="preserve"> ISSN </w:t>
      </w:r>
      <w:r w:rsidRPr="005A48A4">
        <w:rPr>
          <w:rFonts w:ascii="Arial" w:eastAsia="Times New Roman" w:hAnsi="Arial" w:cs="Arial"/>
          <w:b/>
          <w:bCs/>
          <w:sz w:val="20"/>
          <w:szCs w:val="20"/>
          <w:lang w:eastAsia="es-CL"/>
        </w:rPr>
        <w:t>0034-9887</w:t>
      </w:r>
    </w:p>
    <w:p w:rsidR="005A48A4" w:rsidRPr="005A48A4" w:rsidRDefault="005A48A4" w:rsidP="005A48A4">
      <w:pPr>
        <w:spacing w:before="120" w:after="120"/>
        <w:ind w:left="0"/>
        <w:outlineLvl w:val="2"/>
        <w:rPr>
          <w:rFonts w:ascii="Arial" w:eastAsia="Times New Roman" w:hAnsi="Arial" w:cs="Arial"/>
          <w:b/>
          <w:bCs/>
          <w:sz w:val="20"/>
          <w:szCs w:val="20"/>
          <w:lang w:eastAsia="es-CL"/>
        </w:rPr>
      </w:pPr>
      <w:r w:rsidRPr="005A48A4">
        <w:rPr>
          <w:rFonts w:ascii="Arial" w:eastAsia="Times New Roman" w:hAnsi="Arial" w:cs="Arial"/>
          <w:b/>
          <w:bCs/>
          <w:sz w:val="20"/>
          <w:szCs w:val="20"/>
          <w:lang w:eastAsia="es-CL"/>
        </w:rPr>
        <w:t xml:space="preserve">Rev. </w:t>
      </w:r>
      <w:proofErr w:type="spellStart"/>
      <w:proofErr w:type="gramStart"/>
      <w:r w:rsidRPr="005A48A4">
        <w:rPr>
          <w:rFonts w:ascii="Arial" w:eastAsia="Times New Roman" w:hAnsi="Arial" w:cs="Arial"/>
          <w:b/>
          <w:bCs/>
          <w:sz w:val="20"/>
          <w:szCs w:val="20"/>
          <w:lang w:eastAsia="es-CL"/>
        </w:rPr>
        <w:t>méd</w:t>
      </w:r>
      <w:proofErr w:type="spellEnd"/>
      <w:proofErr w:type="gramEnd"/>
      <w:r w:rsidRPr="005A48A4">
        <w:rPr>
          <w:rFonts w:ascii="Arial" w:eastAsia="Times New Roman" w:hAnsi="Arial" w:cs="Arial"/>
          <w:b/>
          <w:bCs/>
          <w:sz w:val="20"/>
          <w:szCs w:val="20"/>
          <w:lang w:eastAsia="es-CL"/>
        </w:rPr>
        <w:t>. Chile vol.143 no.9 Santiago set. 2015</w:t>
      </w:r>
    </w:p>
    <w:p w:rsidR="005A48A4" w:rsidRPr="005A48A4" w:rsidRDefault="005A48A4" w:rsidP="005A48A4">
      <w:pPr>
        <w:spacing w:before="120" w:after="120"/>
        <w:ind w:left="0"/>
        <w:outlineLvl w:val="3"/>
        <w:rPr>
          <w:rFonts w:ascii="Arial" w:eastAsia="Times New Roman" w:hAnsi="Arial" w:cs="Arial"/>
          <w:b/>
          <w:bCs/>
          <w:sz w:val="20"/>
          <w:szCs w:val="20"/>
          <w:lang w:eastAsia="es-CL"/>
        </w:rPr>
      </w:pPr>
      <w:r w:rsidRPr="005A48A4">
        <w:rPr>
          <w:rFonts w:ascii="Arial" w:eastAsia="Times New Roman" w:hAnsi="Arial" w:cs="Arial"/>
          <w:b/>
          <w:bCs/>
          <w:sz w:val="20"/>
          <w:szCs w:val="20"/>
          <w:lang w:eastAsia="es-CL"/>
        </w:rPr>
        <w:t xml:space="preserve">http://dx.doi.org/10.4067/S0034-98872015000900011  </w:t>
      </w:r>
    </w:p>
    <w:p w:rsidR="005A48A4" w:rsidRPr="005A48A4" w:rsidRDefault="005A48A4" w:rsidP="005A48A4">
      <w:pPr>
        <w:spacing w:before="120" w:after="120"/>
        <w:ind w:left="0"/>
        <w:jc w:val="left"/>
        <w:rPr>
          <w:rFonts w:ascii="Arial" w:eastAsia="Times New Roman" w:hAnsi="Arial" w:cs="Arial"/>
          <w:sz w:val="20"/>
          <w:szCs w:val="20"/>
          <w:lang w:eastAsia="es-CL"/>
        </w:rPr>
      </w:pPr>
      <w:bookmarkStart w:id="0" w:name="a1"/>
      <w:bookmarkEnd w:id="0"/>
      <w:r w:rsidRPr="005A48A4">
        <w:rPr>
          <w:rFonts w:ascii="Arial" w:eastAsia="Times New Roman" w:hAnsi="Arial" w:cs="Arial"/>
          <w:sz w:val="20"/>
          <w:szCs w:val="20"/>
          <w:vertAlign w:val="superscript"/>
          <w:lang w:eastAsia="es-CL"/>
        </w:rPr>
        <w:t xml:space="preserve">1 </w:t>
      </w:r>
      <w:r w:rsidRPr="005A48A4">
        <w:rPr>
          <w:rFonts w:ascii="Arial" w:eastAsia="Times New Roman" w:hAnsi="Arial" w:cs="Arial"/>
          <w:sz w:val="20"/>
          <w:szCs w:val="20"/>
          <w:lang w:eastAsia="es-CL"/>
        </w:rPr>
        <w:t xml:space="preserve">Escuela de Psicología, Pontificia Universidad </w:t>
      </w:r>
      <w:proofErr w:type="spellStart"/>
      <w:r w:rsidRPr="005A48A4">
        <w:rPr>
          <w:rFonts w:ascii="Arial" w:eastAsia="Times New Roman" w:hAnsi="Arial" w:cs="Arial"/>
          <w:sz w:val="20"/>
          <w:szCs w:val="20"/>
          <w:lang w:eastAsia="es-CL"/>
        </w:rPr>
        <w:t>Catolica</w:t>
      </w:r>
      <w:proofErr w:type="spellEnd"/>
      <w:r w:rsidRPr="005A48A4">
        <w:rPr>
          <w:rFonts w:ascii="Arial" w:eastAsia="Times New Roman" w:hAnsi="Arial" w:cs="Arial"/>
          <w:sz w:val="20"/>
          <w:szCs w:val="20"/>
          <w:lang w:eastAsia="es-CL"/>
        </w:rPr>
        <w:t xml:space="preserve"> de Chile, Santiago, Chile. </w:t>
      </w:r>
      <w:r w:rsidRPr="005A48A4">
        <w:rPr>
          <w:rFonts w:ascii="Arial" w:eastAsia="Times New Roman" w:hAnsi="Arial" w:cs="Arial"/>
          <w:sz w:val="20"/>
          <w:szCs w:val="20"/>
          <w:lang w:eastAsia="es-CL"/>
        </w:rPr>
        <w:br/>
      </w:r>
      <w:bookmarkStart w:id="1" w:name="a2"/>
      <w:bookmarkEnd w:id="1"/>
      <w:r w:rsidRPr="005A48A4">
        <w:rPr>
          <w:rFonts w:ascii="Arial" w:eastAsia="Times New Roman" w:hAnsi="Arial" w:cs="Arial"/>
          <w:sz w:val="20"/>
          <w:szCs w:val="20"/>
          <w:vertAlign w:val="superscript"/>
          <w:lang w:eastAsia="es-CL"/>
        </w:rPr>
        <w:t>2</w:t>
      </w:r>
      <w:r w:rsidRPr="005A48A4">
        <w:rPr>
          <w:rFonts w:ascii="Arial" w:eastAsia="Times New Roman" w:hAnsi="Arial" w:cs="Arial"/>
          <w:sz w:val="20"/>
          <w:szCs w:val="20"/>
          <w:lang w:eastAsia="es-CL"/>
        </w:rPr>
        <w:t xml:space="preserve"> Centro Nacional de Investigación para la Gestión Integrada de Desastres Naturales (CIGIDEN), Santiago, Chile. </w:t>
      </w:r>
      <w:r w:rsidRPr="005A48A4">
        <w:rPr>
          <w:rFonts w:ascii="Arial" w:eastAsia="Times New Roman" w:hAnsi="Arial" w:cs="Arial"/>
          <w:sz w:val="20"/>
          <w:szCs w:val="20"/>
          <w:lang w:eastAsia="es-CL"/>
        </w:rPr>
        <w:br/>
      </w:r>
      <w:bookmarkStart w:id="2" w:name="a3"/>
      <w:bookmarkEnd w:id="2"/>
      <w:r w:rsidRPr="005A48A4">
        <w:rPr>
          <w:rFonts w:ascii="Arial" w:eastAsia="Times New Roman" w:hAnsi="Arial" w:cs="Arial"/>
          <w:sz w:val="20"/>
          <w:szCs w:val="20"/>
          <w:vertAlign w:val="superscript"/>
          <w:lang w:eastAsia="es-CL"/>
        </w:rPr>
        <w:t xml:space="preserve">3 </w:t>
      </w:r>
      <w:r w:rsidRPr="005A48A4">
        <w:rPr>
          <w:rFonts w:ascii="Arial" w:eastAsia="Times New Roman" w:hAnsi="Arial" w:cs="Arial"/>
          <w:sz w:val="20"/>
          <w:szCs w:val="20"/>
          <w:lang w:eastAsia="es-CL"/>
        </w:rPr>
        <w:t xml:space="preserve">Clínica Psiquiátrica Universitaria, Hospital Clínico Universidad de Chile, Facultad Medicina Universidad de Chile, Santiago, Chile. </w:t>
      </w:r>
      <w:r w:rsidRPr="005A48A4">
        <w:rPr>
          <w:rFonts w:ascii="Arial" w:eastAsia="Times New Roman" w:hAnsi="Arial" w:cs="Arial"/>
          <w:sz w:val="20"/>
          <w:szCs w:val="20"/>
          <w:lang w:eastAsia="es-CL"/>
        </w:rPr>
        <w:br/>
      </w:r>
      <w:bookmarkStart w:id="3" w:name="a4"/>
      <w:bookmarkEnd w:id="3"/>
      <w:r w:rsidRPr="005A48A4">
        <w:rPr>
          <w:rFonts w:ascii="Arial" w:eastAsia="Times New Roman" w:hAnsi="Arial" w:cs="Arial"/>
          <w:sz w:val="20"/>
          <w:szCs w:val="20"/>
          <w:vertAlign w:val="superscript"/>
          <w:lang w:eastAsia="es-CL"/>
        </w:rPr>
        <w:t xml:space="preserve">4 </w:t>
      </w:r>
      <w:proofErr w:type="spellStart"/>
      <w:r w:rsidRPr="005A48A4">
        <w:rPr>
          <w:rFonts w:ascii="Arial" w:eastAsia="Times New Roman" w:hAnsi="Arial" w:cs="Arial"/>
          <w:sz w:val="20"/>
          <w:szCs w:val="20"/>
          <w:lang w:eastAsia="es-CL"/>
        </w:rPr>
        <w:t>Mood</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Disorders</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Program</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Tufts</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Medical</w:t>
      </w:r>
      <w:proofErr w:type="spellEnd"/>
      <w:r w:rsidRPr="005A48A4">
        <w:rPr>
          <w:rFonts w:ascii="Arial" w:eastAsia="Times New Roman" w:hAnsi="Arial" w:cs="Arial"/>
          <w:sz w:val="20"/>
          <w:szCs w:val="20"/>
          <w:lang w:eastAsia="es-CL"/>
        </w:rPr>
        <w:t xml:space="preserve"> Center, </w:t>
      </w:r>
      <w:proofErr w:type="spellStart"/>
      <w:r w:rsidRPr="005A48A4">
        <w:rPr>
          <w:rFonts w:ascii="Arial" w:eastAsia="Times New Roman" w:hAnsi="Arial" w:cs="Arial"/>
          <w:sz w:val="20"/>
          <w:szCs w:val="20"/>
          <w:lang w:eastAsia="es-CL"/>
        </w:rPr>
        <w:t>Tufts</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University</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School</w:t>
      </w:r>
      <w:proofErr w:type="spellEnd"/>
      <w:r w:rsidRPr="005A48A4">
        <w:rPr>
          <w:rFonts w:ascii="Arial" w:eastAsia="Times New Roman" w:hAnsi="Arial" w:cs="Arial"/>
          <w:sz w:val="20"/>
          <w:szCs w:val="20"/>
          <w:lang w:eastAsia="es-CL"/>
        </w:rPr>
        <w:t xml:space="preserve"> of Medicine, Boston, USA. </w:t>
      </w:r>
      <w:r w:rsidRPr="005A48A4">
        <w:rPr>
          <w:rFonts w:ascii="Arial" w:eastAsia="Times New Roman" w:hAnsi="Arial" w:cs="Arial"/>
          <w:sz w:val="20"/>
          <w:szCs w:val="20"/>
          <w:lang w:eastAsia="es-CL"/>
        </w:rPr>
        <w:br/>
      </w:r>
      <w:bookmarkStart w:id="4" w:name="a5"/>
      <w:bookmarkEnd w:id="4"/>
      <w:r w:rsidRPr="005A48A4">
        <w:rPr>
          <w:rFonts w:ascii="Arial" w:eastAsia="Times New Roman" w:hAnsi="Arial" w:cs="Arial"/>
          <w:sz w:val="20"/>
          <w:szCs w:val="20"/>
          <w:vertAlign w:val="superscript"/>
          <w:lang w:eastAsia="es-CL"/>
        </w:rPr>
        <w:t xml:space="preserve">5 </w:t>
      </w:r>
      <w:r w:rsidRPr="005A48A4">
        <w:rPr>
          <w:rFonts w:ascii="Arial" w:eastAsia="Times New Roman" w:hAnsi="Arial" w:cs="Arial"/>
          <w:sz w:val="20"/>
          <w:szCs w:val="20"/>
          <w:lang w:eastAsia="es-CL"/>
        </w:rPr>
        <w:t xml:space="preserve">Instituto de Políticas Públicas, Universidad Diego Portales, Santiago, Chile. </w:t>
      </w:r>
      <w:r w:rsidRPr="005A48A4">
        <w:rPr>
          <w:rFonts w:ascii="Arial" w:eastAsia="Times New Roman" w:hAnsi="Arial" w:cs="Arial"/>
          <w:sz w:val="20"/>
          <w:szCs w:val="20"/>
          <w:lang w:eastAsia="es-CL"/>
        </w:rPr>
        <w:br/>
      </w:r>
      <w:proofErr w:type="gramStart"/>
      <w:r w:rsidRPr="005A48A4">
        <w:rPr>
          <w:rFonts w:ascii="Arial" w:eastAsia="Times New Roman" w:hAnsi="Arial" w:cs="Arial"/>
          <w:sz w:val="20"/>
          <w:szCs w:val="20"/>
          <w:vertAlign w:val="superscript"/>
          <w:lang w:eastAsia="es-CL"/>
        </w:rPr>
        <w:t>a</w:t>
      </w:r>
      <w:proofErr w:type="gramEnd"/>
      <w:r w:rsidRPr="005A48A4">
        <w:rPr>
          <w:rFonts w:ascii="Arial" w:eastAsia="Times New Roman" w:hAnsi="Arial" w:cs="Arial"/>
          <w:sz w:val="20"/>
          <w:szCs w:val="20"/>
          <w:lang w:eastAsia="es-CL"/>
        </w:rPr>
        <w:t xml:space="preserve"> Psicóloga y </w:t>
      </w:r>
      <w:proofErr w:type="spellStart"/>
      <w:r w:rsidRPr="005A48A4">
        <w:rPr>
          <w:rFonts w:ascii="Arial" w:eastAsia="Times New Roman" w:hAnsi="Arial" w:cs="Arial"/>
          <w:sz w:val="20"/>
          <w:szCs w:val="20"/>
          <w:lang w:eastAsia="es-CL"/>
        </w:rPr>
        <w:t>Ph.D.</w:t>
      </w:r>
      <w:proofErr w:type="spellEnd"/>
      <w:r w:rsidRPr="005A48A4">
        <w:rPr>
          <w:rFonts w:ascii="Arial" w:eastAsia="Times New Roman" w:hAnsi="Arial" w:cs="Arial"/>
          <w:sz w:val="20"/>
          <w:szCs w:val="20"/>
          <w:lang w:eastAsia="es-CL"/>
        </w:rPr>
        <w:t xml:space="preserve"> en Psicología Clínica. </w:t>
      </w:r>
      <w:r w:rsidRPr="005A48A4">
        <w:rPr>
          <w:rFonts w:ascii="Arial" w:eastAsia="Times New Roman" w:hAnsi="Arial" w:cs="Arial"/>
          <w:sz w:val="20"/>
          <w:szCs w:val="20"/>
          <w:lang w:eastAsia="es-CL"/>
        </w:rPr>
        <w:br/>
      </w:r>
      <w:proofErr w:type="gramStart"/>
      <w:r w:rsidRPr="005A48A4">
        <w:rPr>
          <w:rFonts w:ascii="Arial" w:eastAsia="Times New Roman" w:hAnsi="Arial" w:cs="Arial"/>
          <w:sz w:val="20"/>
          <w:szCs w:val="20"/>
          <w:vertAlign w:val="superscript"/>
          <w:lang w:eastAsia="es-CL"/>
        </w:rPr>
        <w:t>b</w:t>
      </w:r>
      <w:proofErr w:type="gramEnd"/>
      <w:r w:rsidRPr="005A48A4">
        <w:rPr>
          <w:rFonts w:ascii="Arial" w:eastAsia="Times New Roman" w:hAnsi="Arial" w:cs="Arial"/>
          <w:sz w:val="20"/>
          <w:szCs w:val="20"/>
          <w:vertAlign w:val="superscript"/>
          <w:lang w:eastAsia="es-CL"/>
        </w:rPr>
        <w:t xml:space="preserve"> </w:t>
      </w:r>
      <w:r w:rsidRPr="005A48A4">
        <w:rPr>
          <w:rFonts w:ascii="Arial" w:eastAsia="Times New Roman" w:hAnsi="Arial" w:cs="Arial"/>
          <w:sz w:val="20"/>
          <w:szCs w:val="20"/>
          <w:lang w:eastAsia="es-CL"/>
        </w:rPr>
        <w:t xml:space="preserve">Licenciada en Ciencias Biológicas y Candidata a Doctor en Psicología. </w:t>
      </w:r>
      <w:r w:rsidRPr="005A48A4">
        <w:rPr>
          <w:rFonts w:ascii="Arial" w:eastAsia="Times New Roman" w:hAnsi="Arial" w:cs="Arial"/>
          <w:sz w:val="20"/>
          <w:szCs w:val="20"/>
          <w:lang w:eastAsia="es-CL"/>
        </w:rPr>
        <w:br/>
      </w:r>
      <w:proofErr w:type="gramStart"/>
      <w:r w:rsidRPr="005A48A4">
        <w:rPr>
          <w:rFonts w:ascii="Arial" w:eastAsia="Times New Roman" w:hAnsi="Arial" w:cs="Arial"/>
          <w:sz w:val="20"/>
          <w:szCs w:val="20"/>
          <w:vertAlign w:val="superscript"/>
          <w:lang w:eastAsia="es-CL"/>
        </w:rPr>
        <w:t>c</w:t>
      </w:r>
      <w:proofErr w:type="gram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M.Sc.</w:t>
      </w:r>
      <w:proofErr w:type="spellEnd"/>
      <w:r w:rsidRPr="005A48A4">
        <w:rPr>
          <w:rFonts w:ascii="Arial" w:eastAsia="Times New Roman" w:hAnsi="Arial" w:cs="Arial"/>
          <w:sz w:val="20"/>
          <w:szCs w:val="20"/>
          <w:lang w:eastAsia="es-CL"/>
        </w:rPr>
        <w:t xml:space="preserve"> Investigación Clínica, M.P.H. </w:t>
      </w:r>
      <w:r w:rsidRPr="005A48A4">
        <w:rPr>
          <w:rFonts w:ascii="Arial" w:eastAsia="Times New Roman" w:hAnsi="Arial" w:cs="Arial"/>
          <w:sz w:val="20"/>
          <w:szCs w:val="20"/>
          <w:lang w:eastAsia="es-CL"/>
        </w:rPr>
        <w:br/>
      </w:r>
      <w:r w:rsidRPr="005A48A4">
        <w:rPr>
          <w:rFonts w:ascii="Arial" w:eastAsia="Times New Roman" w:hAnsi="Arial" w:cs="Arial"/>
          <w:sz w:val="20"/>
          <w:szCs w:val="20"/>
          <w:vertAlign w:val="superscript"/>
          <w:lang w:eastAsia="es-CL"/>
        </w:rPr>
        <w:t xml:space="preserve">d </w:t>
      </w:r>
      <w:r w:rsidRPr="005A48A4">
        <w:rPr>
          <w:rFonts w:ascii="Arial" w:eastAsia="Times New Roman" w:hAnsi="Arial" w:cs="Arial"/>
          <w:sz w:val="20"/>
          <w:szCs w:val="20"/>
          <w:lang w:eastAsia="es-CL"/>
        </w:rPr>
        <w:t xml:space="preserve">Sociólogo, </w:t>
      </w:r>
      <w:proofErr w:type="spellStart"/>
      <w:r w:rsidRPr="005A48A4">
        <w:rPr>
          <w:rFonts w:ascii="Arial" w:eastAsia="Times New Roman" w:hAnsi="Arial" w:cs="Arial"/>
          <w:sz w:val="20"/>
          <w:szCs w:val="20"/>
          <w:lang w:eastAsia="es-CL"/>
        </w:rPr>
        <w:t>Ph.D.</w:t>
      </w:r>
      <w:proofErr w:type="spellEnd"/>
      <w:r w:rsidRPr="005A48A4">
        <w:rPr>
          <w:rFonts w:ascii="Arial" w:eastAsia="Times New Roman" w:hAnsi="Arial" w:cs="Arial"/>
          <w:sz w:val="20"/>
          <w:szCs w:val="20"/>
          <w:lang w:eastAsia="es-CL"/>
        </w:rPr>
        <w:t xml:space="preserve"> en Sociología y </w:t>
      </w:r>
      <w:proofErr w:type="spellStart"/>
      <w:r w:rsidRPr="005A48A4">
        <w:rPr>
          <w:rFonts w:ascii="Arial" w:eastAsia="Times New Roman" w:hAnsi="Arial" w:cs="Arial"/>
          <w:sz w:val="20"/>
          <w:szCs w:val="20"/>
          <w:lang w:eastAsia="es-CL"/>
        </w:rPr>
        <w:t>M.Sc.</w:t>
      </w:r>
      <w:proofErr w:type="spellEnd"/>
      <w:r w:rsidRPr="005A48A4">
        <w:rPr>
          <w:rFonts w:ascii="Arial" w:eastAsia="Times New Roman" w:hAnsi="Arial" w:cs="Arial"/>
          <w:sz w:val="20"/>
          <w:szCs w:val="20"/>
          <w:lang w:eastAsia="es-CL"/>
        </w:rPr>
        <w:t xml:space="preserve"> en Salud Pública.</w:t>
      </w:r>
    </w:p>
    <w:p w:rsidR="005A48A4" w:rsidRPr="005A48A4" w:rsidRDefault="005A48A4" w:rsidP="005A48A4">
      <w:pPr>
        <w:spacing w:before="120" w:after="12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Chile es un país con altas tasas de enfermedades mentales, cuyos costos directos e indirectos afectan negativamente a los individuos que las padecen, sus familias y la sociedad en su conjunto, aumentando –por ejemplo– los costos y usos de los servicios generales de salud. Si bien el Ministerio de Salud ha reconocido crecientemente la relevancia de los problemas de salud mental, el financiamiento de la salud mental no ha aumentado según los objetivos propuestos. Los planes de salud mental implementados en la última década no han reducido las altas tasas de enfermedades mentales.</w:t>
      </w:r>
    </w:p>
    <w:p w:rsidR="005A48A4" w:rsidRPr="005A48A4" w:rsidRDefault="005A48A4" w:rsidP="005A48A4">
      <w:pPr>
        <w:spacing w:before="120" w:after="12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Las enfermedades psiquiátricas son un factor de riesgo para la conducta suicida</w:t>
      </w:r>
      <w:r w:rsidRPr="005A48A4">
        <w:rPr>
          <w:rFonts w:ascii="Arial" w:eastAsia="Times New Roman" w:hAnsi="Arial" w:cs="Arial"/>
          <w:sz w:val="20"/>
          <w:szCs w:val="20"/>
          <w:vertAlign w:val="superscript"/>
          <w:lang w:eastAsia="es-CL"/>
        </w:rPr>
        <w:t>1</w:t>
      </w:r>
      <w:proofErr w:type="gramStart"/>
      <w:r w:rsidRPr="005A48A4">
        <w:rPr>
          <w:rFonts w:ascii="Arial" w:eastAsia="Times New Roman" w:hAnsi="Arial" w:cs="Arial"/>
          <w:sz w:val="20"/>
          <w:szCs w:val="20"/>
          <w:vertAlign w:val="superscript"/>
          <w:lang w:eastAsia="es-CL"/>
        </w:rPr>
        <w:t>,2</w:t>
      </w:r>
      <w:proofErr w:type="gramEnd"/>
      <w:r w:rsidRPr="005A48A4">
        <w:rPr>
          <w:rFonts w:ascii="Arial" w:eastAsia="Times New Roman" w:hAnsi="Arial" w:cs="Arial"/>
          <w:sz w:val="20"/>
          <w:szCs w:val="20"/>
          <w:lang w:eastAsia="es-CL"/>
        </w:rPr>
        <w:t>. A nivel mundial, la Organización Mundial de la Salud estimó en 1998 que al suicidio correspondería a 1,8% de la carga mundial de enfermedades, esperando que aumente a 2,4% para el año 2020</w:t>
      </w:r>
      <w:r w:rsidRPr="005A48A4">
        <w:rPr>
          <w:rFonts w:ascii="Arial" w:eastAsia="Times New Roman" w:hAnsi="Arial" w:cs="Arial"/>
          <w:sz w:val="20"/>
          <w:szCs w:val="20"/>
          <w:vertAlign w:val="superscript"/>
          <w:lang w:eastAsia="es-CL"/>
        </w:rPr>
        <w:t>1</w:t>
      </w:r>
      <w:r w:rsidRPr="005A48A4">
        <w:rPr>
          <w:rFonts w:ascii="Arial" w:eastAsia="Times New Roman" w:hAnsi="Arial" w:cs="Arial"/>
          <w:sz w:val="20"/>
          <w:szCs w:val="20"/>
          <w:lang w:eastAsia="es-CL"/>
        </w:rPr>
        <w:t>. Chile es el segundo país de la OCDE que más ha aumentado su tasa de suicidios durante los últimos 15 años</w:t>
      </w:r>
      <w:r w:rsidRPr="005A48A4">
        <w:rPr>
          <w:rFonts w:ascii="Arial" w:eastAsia="Times New Roman" w:hAnsi="Arial" w:cs="Arial"/>
          <w:sz w:val="20"/>
          <w:szCs w:val="20"/>
          <w:vertAlign w:val="superscript"/>
          <w:lang w:eastAsia="es-CL"/>
        </w:rPr>
        <w:t>3</w:t>
      </w:r>
      <w:proofErr w:type="gramStart"/>
      <w:r w:rsidRPr="005A48A4">
        <w:rPr>
          <w:rFonts w:ascii="Arial" w:eastAsia="Times New Roman" w:hAnsi="Arial" w:cs="Arial"/>
          <w:sz w:val="20"/>
          <w:szCs w:val="20"/>
          <w:vertAlign w:val="superscript"/>
          <w:lang w:eastAsia="es-CL"/>
        </w:rPr>
        <w:t>,4</w:t>
      </w:r>
      <w:proofErr w:type="gramEnd"/>
      <w:r w:rsidRPr="005A48A4">
        <w:rPr>
          <w:rFonts w:ascii="Arial" w:eastAsia="Times New Roman" w:hAnsi="Arial" w:cs="Arial"/>
          <w:sz w:val="20"/>
          <w:szCs w:val="20"/>
          <w:lang w:eastAsia="es-CL"/>
        </w:rPr>
        <w:t>. Además, durante la última década el suicidio ha sido una de las diez primeras causas de muerte en varones chilenos</w:t>
      </w:r>
      <w:r w:rsidRPr="005A48A4">
        <w:rPr>
          <w:rFonts w:ascii="Arial" w:eastAsia="Times New Roman" w:hAnsi="Arial" w:cs="Arial"/>
          <w:sz w:val="20"/>
          <w:szCs w:val="20"/>
          <w:vertAlign w:val="superscript"/>
          <w:lang w:eastAsia="es-CL"/>
        </w:rPr>
        <w:t>5</w:t>
      </w:r>
      <w:r w:rsidRPr="005A48A4">
        <w:rPr>
          <w:rFonts w:ascii="Arial" w:eastAsia="Times New Roman" w:hAnsi="Arial" w:cs="Arial"/>
          <w:sz w:val="20"/>
          <w:szCs w:val="20"/>
          <w:lang w:eastAsia="es-CL"/>
        </w:rPr>
        <w:t>, concentrando 11,7% de las defunciones en población general y 19,1% de la mortalidad masculina en 2010. Hoy en día, la prevalencia de conducta suicida en la población chilena es mayor que en Nueva Zelanda y Japón, países donde el fenómeno es reconocidamente relevante</w:t>
      </w:r>
      <w:r w:rsidRPr="005A48A4">
        <w:rPr>
          <w:rFonts w:ascii="Arial" w:eastAsia="Times New Roman" w:hAnsi="Arial" w:cs="Arial"/>
          <w:sz w:val="20"/>
          <w:szCs w:val="20"/>
          <w:vertAlign w:val="superscript"/>
          <w:lang w:eastAsia="es-CL"/>
        </w:rPr>
        <w:t>6</w:t>
      </w:r>
      <w:r w:rsidRPr="005A48A4">
        <w:rPr>
          <w:rFonts w:ascii="Arial" w:eastAsia="Times New Roman" w:hAnsi="Arial" w:cs="Arial"/>
          <w:sz w:val="20"/>
          <w:szCs w:val="20"/>
          <w:lang w:eastAsia="es-CL"/>
        </w:rPr>
        <w:t>. A su vez, en Chile el suicidio masculino toma más vidas anualmente que el SIDA y las enfermedades cardiovasculares</w:t>
      </w:r>
      <w:r w:rsidRPr="005A48A4">
        <w:rPr>
          <w:rFonts w:ascii="Arial" w:eastAsia="Times New Roman" w:hAnsi="Arial" w:cs="Arial"/>
          <w:sz w:val="20"/>
          <w:szCs w:val="20"/>
          <w:vertAlign w:val="superscript"/>
          <w:lang w:eastAsia="es-CL"/>
        </w:rPr>
        <w:t>7</w:t>
      </w:r>
      <w:proofErr w:type="gramStart"/>
      <w:r w:rsidRPr="005A48A4">
        <w:rPr>
          <w:rFonts w:ascii="Arial" w:eastAsia="Times New Roman" w:hAnsi="Arial" w:cs="Arial"/>
          <w:sz w:val="20"/>
          <w:szCs w:val="20"/>
          <w:vertAlign w:val="superscript"/>
          <w:lang w:eastAsia="es-CL"/>
        </w:rPr>
        <w:t>,8</w:t>
      </w:r>
      <w:proofErr w:type="gramEnd"/>
      <w:r w:rsidRPr="005A48A4">
        <w:rPr>
          <w:rFonts w:ascii="Arial" w:eastAsia="Times New Roman" w:hAnsi="Arial" w:cs="Arial"/>
          <w:sz w:val="20"/>
          <w:szCs w:val="20"/>
          <w:lang w:eastAsia="es-CL"/>
        </w:rPr>
        <w:t>.</w:t>
      </w:r>
    </w:p>
    <w:p w:rsidR="005A48A4" w:rsidRPr="005A48A4" w:rsidRDefault="005A48A4" w:rsidP="005A48A4">
      <w:pPr>
        <w:spacing w:before="120" w:after="12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 xml:space="preserve">La presencia de trastornos mentales a largo plazo se ha asociado con una importante disminución en la calidad de vida, problemas de salud física y </w:t>
      </w:r>
      <w:proofErr w:type="gramStart"/>
      <w:r w:rsidRPr="005A48A4">
        <w:rPr>
          <w:rFonts w:ascii="Arial" w:eastAsia="Times New Roman" w:hAnsi="Arial" w:cs="Arial"/>
          <w:sz w:val="20"/>
          <w:szCs w:val="20"/>
          <w:lang w:eastAsia="es-CL"/>
        </w:rPr>
        <w:t>una</w:t>
      </w:r>
      <w:proofErr w:type="gramEnd"/>
      <w:r w:rsidRPr="005A48A4">
        <w:rPr>
          <w:rFonts w:ascii="Arial" w:eastAsia="Times New Roman" w:hAnsi="Arial" w:cs="Arial"/>
          <w:sz w:val="20"/>
          <w:szCs w:val="20"/>
          <w:lang w:eastAsia="es-CL"/>
        </w:rPr>
        <w:t xml:space="preserve"> alta tasa de mortalidad prematura</w:t>
      </w:r>
      <w:r w:rsidRPr="005A48A4">
        <w:rPr>
          <w:rFonts w:ascii="Arial" w:eastAsia="Times New Roman" w:hAnsi="Arial" w:cs="Arial"/>
          <w:sz w:val="20"/>
          <w:szCs w:val="20"/>
          <w:vertAlign w:val="superscript"/>
          <w:lang w:eastAsia="es-CL"/>
        </w:rPr>
        <w:t>9-11</w:t>
      </w:r>
      <w:r w:rsidRPr="005A48A4">
        <w:rPr>
          <w:rFonts w:ascii="Arial" w:eastAsia="Times New Roman" w:hAnsi="Arial" w:cs="Arial"/>
          <w:sz w:val="20"/>
          <w:szCs w:val="20"/>
          <w:lang w:eastAsia="es-CL"/>
        </w:rPr>
        <w:t xml:space="preserve">. Por ejemplo, la depresión y esquizofrenia aumentan entre 40 y 60% la probabilidad de sufrir una muerte prematura por suicidio o problemas de salud física, tales como cáncer, enfermedades </w:t>
      </w:r>
      <w:proofErr w:type="spellStart"/>
      <w:r w:rsidRPr="005A48A4">
        <w:rPr>
          <w:rFonts w:ascii="Arial" w:eastAsia="Times New Roman" w:hAnsi="Arial" w:cs="Arial"/>
          <w:sz w:val="20"/>
          <w:szCs w:val="20"/>
          <w:lang w:eastAsia="es-CL"/>
        </w:rPr>
        <w:t>cardio</w:t>
      </w:r>
      <w:proofErr w:type="spellEnd"/>
      <w:r w:rsidRPr="005A48A4">
        <w:rPr>
          <w:rFonts w:ascii="Arial" w:eastAsia="Times New Roman" w:hAnsi="Arial" w:cs="Arial"/>
          <w:sz w:val="20"/>
          <w:szCs w:val="20"/>
          <w:lang w:eastAsia="es-CL"/>
        </w:rPr>
        <w:t>-vasculares, diabetes, o infección por VIH</w:t>
      </w:r>
      <w:r w:rsidRPr="005A48A4">
        <w:rPr>
          <w:rFonts w:ascii="Arial" w:eastAsia="Times New Roman" w:hAnsi="Arial" w:cs="Arial"/>
          <w:sz w:val="20"/>
          <w:szCs w:val="20"/>
          <w:vertAlign w:val="superscript"/>
          <w:lang w:eastAsia="es-CL"/>
        </w:rPr>
        <w:t>12</w:t>
      </w:r>
      <w:r w:rsidRPr="005A48A4">
        <w:rPr>
          <w:rFonts w:ascii="Arial" w:eastAsia="Times New Roman" w:hAnsi="Arial" w:cs="Arial"/>
          <w:sz w:val="20"/>
          <w:szCs w:val="20"/>
          <w:lang w:eastAsia="es-CL"/>
        </w:rPr>
        <w:t>. Los trastornos depresivos unipolares son la segunda causa de años de vida saludables perdidos por vivir con discapacidad (AVISA) en la población chilena, y la primera en la población femenina entre 20 y 44 años</w:t>
      </w:r>
      <w:r w:rsidRPr="005A48A4">
        <w:rPr>
          <w:rFonts w:ascii="Arial" w:eastAsia="Times New Roman" w:hAnsi="Arial" w:cs="Arial"/>
          <w:sz w:val="20"/>
          <w:szCs w:val="20"/>
          <w:vertAlign w:val="superscript"/>
          <w:lang w:eastAsia="es-CL"/>
        </w:rPr>
        <w:t>13</w:t>
      </w:r>
      <w:r w:rsidRPr="005A48A4">
        <w:rPr>
          <w:rFonts w:ascii="Arial" w:eastAsia="Times New Roman" w:hAnsi="Arial" w:cs="Arial"/>
          <w:sz w:val="20"/>
          <w:szCs w:val="20"/>
          <w:lang w:eastAsia="es-CL"/>
        </w:rPr>
        <w:t xml:space="preserve">. Como se observa en la </w:t>
      </w:r>
      <w:hyperlink r:id="rId11" w:anchor="f1" w:history="1">
        <w:r w:rsidRPr="005A48A4">
          <w:rPr>
            <w:rFonts w:ascii="Arial" w:eastAsia="Times New Roman" w:hAnsi="Arial" w:cs="Arial"/>
            <w:color w:val="0000FF"/>
            <w:sz w:val="20"/>
            <w:szCs w:val="20"/>
            <w:u w:val="single"/>
            <w:lang w:eastAsia="es-CL"/>
          </w:rPr>
          <w:t>Figura</w:t>
        </w:r>
        <w:r w:rsidR="00BC346B">
          <w:rPr>
            <w:rFonts w:ascii="Arial" w:eastAsia="Times New Roman" w:hAnsi="Arial" w:cs="Arial"/>
            <w:color w:val="0000FF"/>
            <w:sz w:val="20"/>
            <w:szCs w:val="20"/>
            <w:u w:val="single"/>
            <w:lang w:eastAsia="es-CL"/>
          </w:rPr>
          <w:t xml:space="preserve"> </w:t>
        </w:r>
        <w:r w:rsidRPr="005A48A4">
          <w:rPr>
            <w:rFonts w:ascii="Arial" w:eastAsia="Times New Roman" w:hAnsi="Arial" w:cs="Arial"/>
            <w:color w:val="0000FF"/>
            <w:sz w:val="20"/>
            <w:szCs w:val="20"/>
            <w:u w:val="single"/>
            <w:lang w:eastAsia="es-CL"/>
          </w:rPr>
          <w:t>1</w:t>
        </w:r>
      </w:hyperlink>
      <w:r w:rsidRPr="005A48A4">
        <w:rPr>
          <w:rFonts w:ascii="Arial" w:eastAsia="Times New Roman" w:hAnsi="Arial" w:cs="Arial"/>
          <w:sz w:val="20"/>
          <w:szCs w:val="20"/>
          <w:lang w:eastAsia="es-CL"/>
        </w:rPr>
        <w:t xml:space="preserve">, en su conjunto, las condiciones </w:t>
      </w:r>
      <w:proofErr w:type="spellStart"/>
      <w:r w:rsidRPr="005A48A4">
        <w:rPr>
          <w:rFonts w:ascii="Arial" w:eastAsia="Times New Roman" w:hAnsi="Arial" w:cs="Arial"/>
          <w:sz w:val="20"/>
          <w:szCs w:val="20"/>
          <w:lang w:eastAsia="es-CL"/>
        </w:rPr>
        <w:t>neuropsiquiátricas</w:t>
      </w:r>
      <w:proofErr w:type="spellEnd"/>
      <w:r w:rsidRPr="005A48A4">
        <w:rPr>
          <w:rFonts w:ascii="Arial" w:eastAsia="Times New Roman" w:hAnsi="Arial" w:cs="Arial"/>
          <w:sz w:val="20"/>
          <w:szCs w:val="20"/>
          <w:lang w:eastAsia="es-CL"/>
        </w:rPr>
        <w:t xml:space="preserve"> (trastornos depresivos unipolares y bipolares, esquizofrenia, dependencia y consumo alcohol y drogas ilícitas, trastornos ansiosos, epilepsia, demencias, enfermedad de Parkinson, migraña, parálisis cerebral infantil y síndrome de déficit atencional del niño) son el subgrupo de enfermedades que más AVISA concentra, abarcando 23,2%</w:t>
      </w:r>
      <w:r w:rsidRPr="005A48A4">
        <w:rPr>
          <w:rFonts w:ascii="Arial" w:eastAsia="Times New Roman" w:hAnsi="Arial" w:cs="Arial"/>
          <w:sz w:val="20"/>
          <w:szCs w:val="20"/>
          <w:vertAlign w:val="superscript"/>
          <w:lang w:eastAsia="es-CL"/>
        </w:rPr>
        <w:t>13</w:t>
      </w:r>
      <w:r w:rsidRPr="005A48A4">
        <w:rPr>
          <w:rFonts w:ascii="Arial" w:eastAsia="Times New Roman" w:hAnsi="Arial" w:cs="Arial"/>
          <w:sz w:val="20"/>
          <w:szCs w:val="20"/>
          <w:lang w:eastAsia="es-CL"/>
        </w:rPr>
        <w:t>, y ocupando el primer lugar en gasto por licencias curativas</w:t>
      </w:r>
      <w:r w:rsidRPr="005A48A4">
        <w:rPr>
          <w:rFonts w:ascii="Arial" w:eastAsia="Times New Roman" w:hAnsi="Arial" w:cs="Arial"/>
          <w:sz w:val="20"/>
          <w:szCs w:val="20"/>
          <w:vertAlign w:val="superscript"/>
          <w:lang w:eastAsia="es-CL"/>
        </w:rPr>
        <w:t>14</w:t>
      </w:r>
      <w:r w:rsidRPr="005A48A4">
        <w:rPr>
          <w:rFonts w:ascii="Arial" w:eastAsia="Times New Roman" w:hAnsi="Arial" w:cs="Arial"/>
          <w:sz w:val="20"/>
          <w:szCs w:val="20"/>
          <w:lang w:eastAsia="es-CL"/>
        </w:rPr>
        <w:t>.</w:t>
      </w:r>
    </w:p>
    <w:p w:rsidR="005A48A4" w:rsidRPr="005A48A4" w:rsidRDefault="005A48A4" w:rsidP="005A48A4">
      <w:pPr>
        <w:spacing w:before="120" w:after="120"/>
        <w:ind w:left="0"/>
        <w:rPr>
          <w:rFonts w:ascii="Arial" w:eastAsia="Times New Roman" w:hAnsi="Arial" w:cs="Arial"/>
          <w:sz w:val="20"/>
          <w:szCs w:val="20"/>
          <w:lang w:eastAsia="es-CL"/>
        </w:rPr>
      </w:pPr>
      <w:bookmarkStart w:id="5" w:name="f1"/>
      <w:bookmarkEnd w:id="5"/>
      <w:r w:rsidRPr="005A48A4">
        <w:rPr>
          <w:rFonts w:ascii="Arial" w:eastAsia="Times New Roman" w:hAnsi="Arial" w:cs="Arial"/>
          <w:noProof/>
          <w:sz w:val="20"/>
          <w:szCs w:val="20"/>
          <w:lang w:eastAsia="es-CL"/>
        </w:rPr>
        <w:lastRenderedPageBreak/>
        <w:drawing>
          <wp:inline distT="0" distB="0" distL="0" distR="0">
            <wp:extent cx="4762500" cy="3246120"/>
            <wp:effectExtent l="19050" t="0" r="0" b="0"/>
            <wp:docPr id="3" name="Imagen 3" descr="https://scielo.conicyt.cl/fbpe/img/rmc/v143n9/art11-fi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ielo.conicyt.cl/fbpe/img/rmc/v143n9/art11-fig01.jpg"/>
                    <pic:cNvPicPr>
                      <a:picLocks noChangeAspect="1" noChangeArrowheads="1"/>
                    </pic:cNvPicPr>
                  </pic:nvPicPr>
                  <pic:blipFill>
                    <a:blip r:embed="rId12"/>
                    <a:srcRect/>
                    <a:stretch>
                      <a:fillRect/>
                    </a:stretch>
                  </pic:blipFill>
                  <pic:spPr bwMode="auto">
                    <a:xfrm>
                      <a:off x="0" y="0"/>
                      <a:ext cx="4762500" cy="3246120"/>
                    </a:xfrm>
                    <a:prstGeom prst="rect">
                      <a:avLst/>
                    </a:prstGeom>
                    <a:noFill/>
                    <a:ln w="9525">
                      <a:noFill/>
                      <a:miter lim="800000"/>
                      <a:headEnd/>
                      <a:tailEnd/>
                    </a:ln>
                  </pic:spPr>
                </pic:pic>
              </a:graphicData>
            </a:graphic>
          </wp:inline>
        </w:drawing>
      </w:r>
    </w:p>
    <w:p w:rsidR="005A48A4" w:rsidRPr="005A48A4" w:rsidRDefault="005A48A4" w:rsidP="005A48A4">
      <w:pPr>
        <w:spacing w:before="120" w:after="120"/>
        <w:ind w:left="0"/>
        <w:rPr>
          <w:rFonts w:ascii="Arial" w:eastAsia="Times New Roman" w:hAnsi="Arial" w:cs="Arial"/>
          <w:sz w:val="20"/>
          <w:szCs w:val="20"/>
          <w:lang w:eastAsia="es-CL"/>
        </w:rPr>
      </w:pPr>
      <w:r w:rsidRPr="005A48A4">
        <w:rPr>
          <w:rFonts w:ascii="Arial" w:eastAsia="Times New Roman" w:hAnsi="Arial" w:cs="Arial"/>
          <w:b/>
          <w:bCs/>
          <w:sz w:val="20"/>
          <w:szCs w:val="20"/>
          <w:lang w:eastAsia="es-CL"/>
        </w:rPr>
        <w:t>Figura 1</w:t>
      </w:r>
      <w:r w:rsidRPr="005A48A4">
        <w:rPr>
          <w:rFonts w:ascii="Arial" w:eastAsia="Times New Roman" w:hAnsi="Arial" w:cs="Arial"/>
          <w:sz w:val="20"/>
          <w:szCs w:val="20"/>
          <w:lang w:eastAsia="es-CL"/>
        </w:rPr>
        <w:t>. Años de Vida Ajustados por Discapacidad (AVISA) según subgrupo de enfermedades. AVISA: Suma de los años de vida perdidos en Chile %: Porcentaje de chilenos sobre 15 años que padecen alguna de las siguientes condiciones o enfermedades.</w:t>
      </w:r>
    </w:p>
    <w:p w:rsidR="005A48A4" w:rsidRPr="005A48A4" w:rsidRDefault="005A48A4" w:rsidP="005A48A4">
      <w:pPr>
        <w:spacing w:before="120" w:after="12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En este artículo se contribuye a la literatura previa e ilustra con datos nacionales e internacionales la importancia de invertir en salud mental, el costo de no hacerlo, y la necesidad de producir investigación nacional</w:t>
      </w:r>
      <w:r w:rsidRPr="005A48A4">
        <w:rPr>
          <w:rFonts w:ascii="Arial" w:eastAsia="Times New Roman" w:hAnsi="Arial" w:cs="Arial"/>
          <w:sz w:val="20"/>
          <w:szCs w:val="20"/>
          <w:vertAlign w:val="superscript"/>
          <w:lang w:eastAsia="es-CL"/>
        </w:rPr>
        <w:t>15</w:t>
      </w:r>
      <w:r w:rsidRPr="005A48A4">
        <w:rPr>
          <w:rFonts w:ascii="Arial" w:eastAsia="Times New Roman" w:hAnsi="Arial" w:cs="Arial"/>
          <w:sz w:val="20"/>
          <w:szCs w:val="20"/>
          <w:lang w:eastAsia="es-CL"/>
        </w:rPr>
        <w:t>. Se presenta el caso de Estados Unidos de Norteamérica como ejemplo del intento por acabar con la inequidad en el financiamiento y acceso a la salud mental, y se proponen recomendaciones para Chile.</w:t>
      </w:r>
    </w:p>
    <w:p w:rsidR="005A48A4" w:rsidRPr="005A48A4" w:rsidRDefault="005A48A4" w:rsidP="005A48A4">
      <w:pPr>
        <w:spacing w:before="120" w:after="120"/>
        <w:ind w:left="0"/>
        <w:rPr>
          <w:rFonts w:ascii="Arial" w:eastAsia="Times New Roman" w:hAnsi="Arial" w:cs="Arial"/>
          <w:sz w:val="20"/>
          <w:szCs w:val="20"/>
          <w:lang w:eastAsia="es-CL"/>
        </w:rPr>
      </w:pPr>
      <w:r w:rsidRPr="005A48A4">
        <w:rPr>
          <w:rFonts w:ascii="Arial" w:eastAsia="Times New Roman" w:hAnsi="Arial" w:cs="Arial"/>
          <w:b/>
          <w:bCs/>
          <w:sz w:val="20"/>
          <w:szCs w:val="20"/>
          <w:lang w:eastAsia="es-CL"/>
        </w:rPr>
        <w:t>Políticas de salud mental en Chile</w:t>
      </w:r>
    </w:p>
    <w:p w:rsidR="005A48A4" w:rsidRPr="005A48A4" w:rsidRDefault="005A48A4" w:rsidP="005A48A4">
      <w:pPr>
        <w:spacing w:before="120" w:after="12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El actual sistema de salud mental en Chile se basa en el Plan Nacional de Salud Mental y Psiquiatría del año 2000, el cual plantea múltiples propuestas sobre el financiamiento y enfermedades prioritarias, enfatizando un modelo comunitario en el tratamiento y prevención de enfermedades mentales</w:t>
      </w:r>
      <w:r w:rsidRPr="005A48A4">
        <w:rPr>
          <w:rFonts w:ascii="Arial" w:eastAsia="Times New Roman" w:hAnsi="Arial" w:cs="Arial"/>
          <w:sz w:val="20"/>
          <w:szCs w:val="20"/>
          <w:vertAlign w:val="superscript"/>
          <w:lang w:eastAsia="es-CL"/>
        </w:rPr>
        <w:t>16</w:t>
      </w:r>
      <w:r w:rsidRPr="005A48A4">
        <w:rPr>
          <w:rFonts w:ascii="Arial" w:eastAsia="Times New Roman" w:hAnsi="Arial" w:cs="Arial"/>
          <w:sz w:val="20"/>
          <w:szCs w:val="20"/>
          <w:lang w:eastAsia="es-CL"/>
        </w:rPr>
        <w:t>. En éste plan se definieron seis áreas prioritarias: 1) trastorno por déficit de atención e hiperactividad en niños; 2) víctimas de violencia intrafamiliar; 3) abuso y dependencia de alcohol y drogas; 4) depresión; 5) esquizofrenia, y 6) enfermedad de Alzheimer y otras demencias en adultos mayores. Actualmente tres de estas seis áreas (depresión, esquizofrenia, abuso y dependencia de sustancias) son cubiertas por AUGE/GES, plan que establece garantías de acceso, oportunidad, protección financiera, calidad de la atención entregada y entrega de los medicamentos garantizados</w:t>
      </w:r>
      <w:r w:rsidRPr="005A48A4">
        <w:rPr>
          <w:rFonts w:ascii="Arial" w:eastAsia="Times New Roman" w:hAnsi="Arial" w:cs="Arial"/>
          <w:sz w:val="20"/>
          <w:szCs w:val="20"/>
          <w:vertAlign w:val="superscript"/>
          <w:lang w:eastAsia="es-CL"/>
        </w:rPr>
        <w:t>17</w:t>
      </w:r>
      <w:r w:rsidRPr="005A48A4">
        <w:rPr>
          <w:rFonts w:ascii="Arial" w:eastAsia="Times New Roman" w:hAnsi="Arial" w:cs="Arial"/>
          <w:sz w:val="20"/>
          <w:szCs w:val="20"/>
          <w:lang w:eastAsia="es-CL"/>
        </w:rPr>
        <w:t>.</w:t>
      </w:r>
    </w:p>
    <w:p w:rsidR="005A48A4" w:rsidRPr="005A48A4" w:rsidRDefault="005A48A4" w:rsidP="005A48A4">
      <w:pPr>
        <w:spacing w:before="120" w:after="12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 xml:space="preserve">De las 80 patologías que actualmente cubre AUGE/GES, cuatro (5%) corresponden a patologías </w:t>
      </w:r>
      <w:proofErr w:type="spellStart"/>
      <w:r w:rsidRPr="005A48A4">
        <w:rPr>
          <w:rFonts w:ascii="Arial" w:eastAsia="Times New Roman" w:hAnsi="Arial" w:cs="Arial"/>
          <w:sz w:val="20"/>
          <w:szCs w:val="20"/>
          <w:lang w:eastAsia="es-CL"/>
        </w:rPr>
        <w:t>neuropsiquiátricas</w:t>
      </w:r>
      <w:proofErr w:type="spellEnd"/>
      <w:r w:rsidRPr="005A48A4">
        <w:rPr>
          <w:rFonts w:ascii="Arial" w:eastAsia="Times New Roman" w:hAnsi="Arial" w:cs="Arial"/>
          <w:sz w:val="20"/>
          <w:szCs w:val="20"/>
          <w:lang w:eastAsia="es-CL"/>
        </w:rPr>
        <w:t>, las que constituyen casi un cuarto de la carga total de enfermedades en Chile (AVISA</w:t>
      </w:r>
      <w:proofErr w:type="gramStart"/>
      <w:r w:rsidRPr="005A48A4">
        <w:rPr>
          <w:rFonts w:ascii="Arial" w:eastAsia="Times New Roman" w:hAnsi="Arial" w:cs="Arial"/>
          <w:sz w:val="20"/>
          <w:szCs w:val="20"/>
          <w:lang w:eastAsia="es-CL"/>
        </w:rPr>
        <w:t>)</w:t>
      </w:r>
      <w:r w:rsidRPr="005A48A4">
        <w:rPr>
          <w:rFonts w:ascii="Arial" w:eastAsia="Times New Roman" w:hAnsi="Arial" w:cs="Arial"/>
          <w:sz w:val="20"/>
          <w:szCs w:val="20"/>
          <w:vertAlign w:val="superscript"/>
          <w:lang w:eastAsia="es-CL"/>
        </w:rPr>
        <w:t>13</w:t>
      </w:r>
      <w:proofErr w:type="gramEnd"/>
      <w:r w:rsidRPr="005A48A4">
        <w:rPr>
          <w:rFonts w:ascii="Arial" w:eastAsia="Times New Roman" w:hAnsi="Arial" w:cs="Arial"/>
          <w:sz w:val="20"/>
          <w:szCs w:val="20"/>
          <w:lang w:eastAsia="es-CL"/>
        </w:rPr>
        <w:t>. De las 10 patologías agregadas en 2010, y 11 agregadas en 2013 al plan AUGE/GES, el trastorno bipolar es la única patología que corresponde al área de salud mental, quedando fuera el déficit atencional, la depresión adolescente y el maltrato infantil, las cuales estaban dentro las patologías a evaluar para ser incorporadas</w:t>
      </w:r>
      <w:r w:rsidRPr="005A48A4">
        <w:rPr>
          <w:rFonts w:ascii="Arial" w:eastAsia="Times New Roman" w:hAnsi="Arial" w:cs="Arial"/>
          <w:sz w:val="20"/>
          <w:szCs w:val="20"/>
          <w:vertAlign w:val="superscript"/>
          <w:lang w:eastAsia="es-CL"/>
        </w:rPr>
        <w:t>17</w:t>
      </w:r>
      <w:r w:rsidRPr="005A48A4">
        <w:rPr>
          <w:rFonts w:ascii="Arial" w:eastAsia="Times New Roman" w:hAnsi="Arial" w:cs="Arial"/>
          <w:sz w:val="20"/>
          <w:szCs w:val="20"/>
          <w:lang w:eastAsia="es-CL"/>
        </w:rPr>
        <w:t>. Si bien no se cuenta con estudios de prevalencia actualizados a la fecha, existen enfermedades altamente prevalentes –como la agorafobia, que afecta a 11% de los chilenos y es el trastorno mental más frecuente en Chile</w:t>
      </w:r>
      <w:r w:rsidRPr="005A48A4">
        <w:rPr>
          <w:rFonts w:ascii="Arial" w:eastAsia="Times New Roman" w:hAnsi="Arial" w:cs="Arial"/>
          <w:sz w:val="20"/>
          <w:szCs w:val="20"/>
          <w:vertAlign w:val="superscript"/>
          <w:lang w:eastAsia="es-CL"/>
        </w:rPr>
        <w:t>18,19</w:t>
      </w:r>
      <w:r w:rsidRPr="005A48A4">
        <w:rPr>
          <w:rFonts w:ascii="Arial" w:eastAsia="Times New Roman" w:hAnsi="Arial" w:cs="Arial"/>
          <w:sz w:val="20"/>
          <w:szCs w:val="20"/>
          <w:lang w:eastAsia="es-CL"/>
        </w:rPr>
        <w:t xml:space="preserve">– que tampoco han sido incorporadas al AUGE/GES. Según </w:t>
      </w:r>
      <w:proofErr w:type="spellStart"/>
      <w:r w:rsidRPr="005A48A4">
        <w:rPr>
          <w:rFonts w:ascii="Arial" w:eastAsia="Times New Roman" w:hAnsi="Arial" w:cs="Arial"/>
          <w:sz w:val="20"/>
          <w:szCs w:val="20"/>
          <w:lang w:eastAsia="es-CL"/>
        </w:rPr>
        <w:t>Inostroza</w:t>
      </w:r>
      <w:proofErr w:type="spellEnd"/>
      <w:r w:rsidRPr="005A48A4">
        <w:rPr>
          <w:rFonts w:ascii="Arial" w:eastAsia="Times New Roman" w:hAnsi="Arial" w:cs="Arial"/>
          <w:sz w:val="20"/>
          <w:szCs w:val="20"/>
          <w:lang w:eastAsia="es-CL"/>
        </w:rPr>
        <w:t xml:space="preserve"> (2013), el aumento de patologías cubiertas por el AUGE/GES no ha sido acompañado de los recursos necesarios para cubrirlas</w:t>
      </w:r>
      <w:r w:rsidRPr="005A48A4">
        <w:rPr>
          <w:rFonts w:ascii="Arial" w:eastAsia="Times New Roman" w:hAnsi="Arial" w:cs="Arial"/>
          <w:sz w:val="20"/>
          <w:szCs w:val="20"/>
          <w:vertAlign w:val="superscript"/>
          <w:lang w:eastAsia="es-CL"/>
        </w:rPr>
        <w:t>20</w:t>
      </w:r>
      <w:r w:rsidRPr="005A48A4">
        <w:rPr>
          <w:rFonts w:ascii="Arial" w:eastAsia="Times New Roman" w:hAnsi="Arial" w:cs="Arial"/>
          <w:sz w:val="20"/>
          <w:szCs w:val="20"/>
          <w:lang w:eastAsia="es-CL"/>
        </w:rPr>
        <w:t>, por lo que incluir más trastornos de salud mental en este plan tampoco asegura su adecuado financiamiento.</w:t>
      </w:r>
    </w:p>
    <w:p w:rsidR="005A48A4" w:rsidRPr="005A48A4" w:rsidRDefault="005A48A4" w:rsidP="005A48A4">
      <w:pPr>
        <w:spacing w:before="120" w:after="12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 xml:space="preserve">En 2011 el Gobierno de Chile presentó la Estrategia Nacional de Salud para el Cumplimiento de los Objetivos Sanitarios de la Década 2011-2020, conocida como "Elige Vivir Sano". En este documento se reconoce que las enfermedades mentales empeoran la calidad de vida, aumentan el riesgo de enfermedades físicas y tienen un costo económico muy alto para el país. En ella se proponen 50 objetivos de salud, de los cuales cuatro refieren directamente a metas de salud mental: 1) disminuir la prevalencia de discapacidad en personas con enfermedad mental; 2) reducir el consumo y riesgo asociado al alcohol; 3) disminuir el consumo de drogas </w:t>
      </w:r>
      <w:r w:rsidRPr="005A48A4">
        <w:rPr>
          <w:rFonts w:ascii="Arial" w:eastAsia="Times New Roman" w:hAnsi="Arial" w:cs="Arial"/>
          <w:sz w:val="20"/>
          <w:szCs w:val="20"/>
          <w:lang w:eastAsia="es-CL"/>
        </w:rPr>
        <w:lastRenderedPageBreak/>
        <w:t>ilícitas; y 4) disminuir la mortalidad adolescente asociada a suicidios</w:t>
      </w:r>
      <w:r w:rsidRPr="005A48A4">
        <w:rPr>
          <w:rFonts w:ascii="Arial" w:eastAsia="Times New Roman" w:hAnsi="Arial" w:cs="Arial"/>
          <w:sz w:val="20"/>
          <w:szCs w:val="20"/>
          <w:vertAlign w:val="superscript"/>
          <w:lang w:eastAsia="es-CL"/>
        </w:rPr>
        <w:t>21</w:t>
      </w:r>
      <w:r w:rsidRPr="005A48A4">
        <w:rPr>
          <w:rFonts w:ascii="Arial" w:eastAsia="Times New Roman" w:hAnsi="Arial" w:cs="Arial"/>
          <w:sz w:val="20"/>
          <w:szCs w:val="20"/>
          <w:lang w:eastAsia="es-CL"/>
        </w:rPr>
        <w:t>. La estrategia busca seguir el ejemplo de países como Inglaterra y Australia que han posicionado la temática de salud mental como una prioridad de política pública</w:t>
      </w:r>
      <w:r w:rsidRPr="005A48A4">
        <w:rPr>
          <w:rFonts w:ascii="Arial" w:eastAsia="Times New Roman" w:hAnsi="Arial" w:cs="Arial"/>
          <w:sz w:val="20"/>
          <w:szCs w:val="20"/>
          <w:vertAlign w:val="superscript"/>
          <w:lang w:eastAsia="es-CL"/>
        </w:rPr>
        <w:t>22</w:t>
      </w:r>
      <w:proofErr w:type="gramStart"/>
      <w:r w:rsidRPr="005A48A4">
        <w:rPr>
          <w:rFonts w:ascii="Arial" w:eastAsia="Times New Roman" w:hAnsi="Arial" w:cs="Arial"/>
          <w:sz w:val="20"/>
          <w:szCs w:val="20"/>
          <w:vertAlign w:val="superscript"/>
          <w:lang w:eastAsia="es-CL"/>
        </w:rPr>
        <w:t>,23</w:t>
      </w:r>
      <w:proofErr w:type="gramEnd"/>
      <w:r w:rsidRPr="005A48A4">
        <w:rPr>
          <w:rFonts w:ascii="Arial" w:eastAsia="Times New Roman" w:hAnsi="Arial" w:cs="Arial"/>
          <w:sz w:val="20"/>
          <w:szCs w:val="20"/>
          <w:lang w:eastAsia="es-CL"/>
        </w:rPr>
        <w:t>.</w:t>
      </w:r>
    </w:p>
    <w:p w:rsidR="005A48A4" w:rsidRPr="005A48A4" w:rsidRDefault="005A48A4" w:rsidP="005A48A4">
      <w:pPr>
        <w:spacing w:before="120" w:after="120"/>
        <w:ind w:left="0"/>
        <w:rPr>
          <w:rFonts w:ascii="Arial" w:eastAsia="Times New Roman" w:hAnsi="Arial" w:cs="Arial"/>
          <w:sz w:val="20"/>
          <w:szCs w:val="20"/>
          <w:lang w:eastAsia="es-CL"/>
        </w:rPr>
      </w:pPr>
      <w:r w:rsidRPr="005A48A4">
        <w:rPr>
          <w:rFonts w:ascii="Arial" w:eastAsia="Times New Roman" w:hAnsi="Arial" w:cs="Arial"/>
          <w:b/>
          <w:bCs/>
          <w:sz w:val="20"/>
          <w:szCs w:val="20"/>
          <w:lang w:eastAsia="es-CL"/>
        </w:rPr>
        <w:t>Financiamiento de la salud mental en Chile</w:t>
      </w:r>
    </w:p>
    <w:p w:rsidR="005A48A4" w:rsidRPr="005A48A4" w:rsidRDefault="005A48A4" w:rsidP="005A48A4">
      <w:pPr>
        <w:spacing w:before="120" w:after="12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Según el informe de la Organización Mundial de la Salud y el Ministerio de Salud de Chile</w:t>
      </w:r>
      <w:r w:rsidRPr="005A48A4">
        <w:rPr>
          <w:rFonts w:ascii="Arial" w:eastAsia="Times New Roman" w:hAnsi="Arial" w:cs="Arial"/>
          <w:sz w:val="20"/>
          <w:szCs w:val="20"/>
          <w:vertAlign w:val="superscript"/>
          <w:lang w:eastAsia="es-CL"/>
        </w:rPr>
        <w:t>24</w:t>
      </w:r>
      <w:r w:rsidRPr="005A48A4">
        <w:rPr>
          <w:rFonts w:ascii="Arial" w:eastAsia="Times New Roman" w:hAnsi="Arial" w:cs="Arial"/>
          <w:sz w:val="20"/>
          <w:szCs w:val="20"/>
          <w:lang w:eastAsia="es-CL"/>
        </w:rPr>
        <w:t>, el año 2007 el sector público destinó 2,14% del presupuesto total de salud a salud mental. En el año 2012, el porcentaje del presupuesto de salud que el sector público destinó a salud mental fue de 2,16%</w:t>
      </w:r>
      <w:r w:rsidRPr="005A48A4">
        <w:rPr>
          <w:rFonts w:ascii="Arial" w:eastAsia="Times New Roman" w:hAnsi="Arial" w:cs="Arial"/>
          <w:sz w:val="20"/>
          <w:szCs w:val="20"/>
          <w:vertAlign w:val="superscript"/>
          <w:lang w:eastAsia="es-CL"/>
        </w:rPr>
        <w:t>25</w:t>
      </w:r>
      <w:r w:rsidRPr="005A48A4">
        <w:rPr>
          <w:rFonts w:ascii="Arial" w:eastAsia="Times New Roman" w:hAnsi="Arial" w:cs="Arial"/>
          <w:sz w:val="20"/>
          <w:szCs w:val="20"/>
          <w:lang w:eastAsia="es-CL"/>
        </w:rPr>
        <w:t>, cifra que está muy debajo de 5,0% que propuso como meta el Plan Nacional de Salud Mental y Psiquiatría para el año 2010</w:t>
      </w:r>
      <w:r w:rsidRPr="005A48A4">
        <w:rPr>
          <w:rFonts w:ascii="Arial" w:eastAsia="Times New Roman" w:hAnsi="Arial" w:cs="Arial"/>
          <w:sz w:val="20"/>
          <w:szCs w:val="20"/>
          <w:vertAlign w:val="superscript"/>
          <w:lang w:eastAsia="es-CL"/>
        </w:rPr>
        <w:t>24</w:t>
      </w:r>
      <w:r w:rsidRPr="005A48A4">
        <w:rPr>
          <w:rFonts w:ascii="Arial" w:eastAsia="Times New Roman" w:hAnsi="Arial" w:cs="Arial"/>
          <w:sz w:val="20"/>
          <w:szCs w:val="20"/>
          <w:lang w:eastAsia="es-CL"/>
        </w:rPr>
        <w:t xml:space="preserve"> (</w:t>
      </w:r>
      <w:hyperlink r:id="rId13" w:anchor="f2" w:history="1">
        <w:r w:rsidRPr="005A48A4">
          <w:rPr>
            <w:rFonts w:ascii="Arial" w:eastAsia="Times New Roman" w:hAnsi="Arial" w:cs="Arial"/>
            <w:color w:val="0000FF"/>
            <w:sz w:val="20"/>
            <w:szCs w:val="20"/>
            <w:u w:val="single"/>
            <w:lang w:eastAsia="es-CL"/>
          </w:rPr>
          <w:t>Figura</w:t>
        </w:r>
        <w:r w:rsidR="008913E1">
          <w:rPr>
            <w:rFonts w:ascii="Arial" w:eastAsia="Times New Roman" w:hAnsi="Arial" w:cs="Arial"/>
            <w:color w:val="0000FF"/>
            <w:sz w:val="20"/>
            <w:szCs w:val="20"/>
            <w:u w:val="single"/>
            <w:lang w:eastAsia="es-CL"/>
          </w:rPr>
          <w:t xml:space="preserve"> </w:t>
        </w:r>
        <w:r w:rsidRPr="005A48A4">
          <w:rPr>
            <w:rFonts w:ascii="Arial" w:eastAsia="Times New Roman" w:hAnsi="Arial" w:cs="Arial"/>
            <w:color w:val="0000FF"/>
            <w:sz w:val="20"/>
            <w:szCs w:val="20"/>
            <w:u w:val="single"/>
            <w:lang w:eastAsia="es-CL"/>
          </w:rPr>
          <w:t>2</w:t>
        </w:r>
      </w:hyperlink>
      <w:r w:rsidRPr="005A48A4">
        <w:rPr>
          <w:rFonts w:ascii="Arial" w:eastAsia="Times New Roman" w:hAnsi="Arial" w:cs="Arial"/>
          <w:sz w:val="20"/>
          <w:szCs w:val="20"/>
          <w:lang w:eastAsia="es-CL"/>
        </w:rPr>
        <w:t xml:space="preserve">). Comparado con otros países de ingreso alto y medio alto, el porcentaje del presupuesto asignado a salud mental en Chile también parece relativamente bajo. Como se puede ver en la </w:t>
      </w:r>
      <w:hyperlink r:id="rId14" w:anchor="f3" w:history="1">
        <w:r w:rsidRPr="005A48A4">
          <w:rPr>
            <w:rFonts w:ascii="Arial" w:eastAsia="Times New Roman" w:hAnsi="Arial" w:cs="Arial"/>
            <w:color w:val="0000FF"/>
            <w:sz w:val="20"/>
            <w:szCs w:val="20"/>
            <w:u w:val="single"/>
            <w:lang w:eastAsia="es-CL"/>
          </w:rPr>
          <w:t>Figura</w:t>
        </w:r>
        <w:r w:rsidR="008913E1">
          <w:rPr>
            <w:rFonts w:ascii="Arial" w:eastAsia="Times New Roman" w:hAnsi="Arial" w:cs="Arial"/>
            <w:color w:val="0000FF"/>
            <w:sz w:val="20"/>
            <w:szCs w:val="20"/>
            <w:u w:val="single"/>
            <w:lang w:eastAsia="es-CL"/>
          </w:rPr>
          <w:t xml:space="preserve"> </w:t>
        </w:r>
        <w:r w:rsidRPr="005A48A4">
          <w:rPr>
            <w:rFonts w:ascii="Arial" w:eastAsia="Times New Roman" w:hAnsi="Arial" w:cs="Arial"/>
            <w:color w:val="0000FF"/>
            <w:sz w:val="20"/>
            <w:szCs w:val="20"/>
            <w:u w:val="single"/>
            <w:lang w:eastAsia="es-CL"/>
          </w:rPr>
          <w:t>3</w:t>
        </w:r>
      </w:hyperlink>
      <w:r w:rsidRPr="005A48A4">
        <w:rPr>
          <w:rFonts w:ascii="Arial" w:eastAsia="Times New Roman" w:hAnsi="Arial" w:cs="Arial"/>
          <w:sz w:val="20"/>
          <w:szCs w:val="20"/>
          <w:lang w:eastAsia="es-CL"/>
        </w:rPr>
        <w:t>, el porcentaje destinado a salud mental sitúa a nuestro país muy por debajo de los porcentajes que muestran otros países de ingresos altos como Estados Unidos de Norteamérica (6,0%), Australia (9,6%), Reino Unido (10,0%), Suecia y Nueva Zelanda (11,0%), y al promedio mundial (2,8%)</w:t>
      </w:r>
      <w:r w:rsidRPr="005A48A4">
        <w:rPr>
          <w:rFonts w:ascii="Arial" w:eastAsia="Times New Roman" w:hAnsi="Arial" w:cs="Arial"/>
          <w:sz w:val="20"/>
          <w:szCs w:val="20"/>
          <w:vertAlign w:val="superscript"/>
          <w:lang w:eastAsia="es-CL"/>
        </w:rPr>
        <w:t>24</w:t>
      </w:r>
      <w:r w:rsidRPr="005A48A4">
        <w:rPr>
          <w:rFonts w:ascii="Arial" w:eastAsia="Times New Roman" w:hAnsi="Arial" w:cs="Arial"/>
          <w:sz w:val="20"/>
          <w:szCs w:val="20"/>
          <w:lang w:eastAsia="es-CL"/>
        </w:rPr>
        <w:t>.</w:t>
      </w:r>
    </w:p>
    <w:p w:rsidR="005A48A4" w:rsidRPr="005A48A4" w:rsidRDefault="005A48A4" w:rsidP="005A48A4">
      <w:pPr>
        <w:spacing w:before="120" w:after="120"/>
        <w:ind w:left="0"/>
        <w:rPr>
          <w:rFonts w:ascii="Arial" w:eastAsia="Times New Roman" w:hAnsi="Arial" w:cs="Arial"/>
          <w:sz w:val="20"/>
          <w:szCs w:val="20"/>
          <w:lang w:eastAsia="es-CL"/>
        </w:rPr>
      </w:pPr>
      <w:bookmarkStart w:id="6" w:name="f2"/>
      <w:bookmarkEnd w:id="6"/>
      <w:r w:rsidRPr="005A48A4">
        <w:rPr>
          <w:rFonts w:ascii="Arial" w:eastAsia="Times New Roman" w:hAnsi="Arial" w:cs="Arial"/>
          <w:noProof/>
          <w:sz w:val="20"/>
          <w:szCs w:val="20"/>
          <w:lang w:eastAsia="es-CL"/>
        </w:rPr>
        <w:drawing>
          <wp:inline distT="0" distB="0" distL="0" distR="0">
            <wp:extent cx="3810000" cy="2819400"/>
            <wp:effectExtent l="19050" t="0" r="0" b="0"/>
            <wp:docPr id="4" name="Imagen 4" descr="https://scielo.conicyt.cl/fbpe/img/rmc/v143n9/art11-fi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ielo.conicyt.cl/fbpe/img/rmc/v143n9/art11-fig02.jpg"/>
                    <pic:cNvPicPr>
                      <a:picLocks noChangeAspect="1" noChangeArrowheads="1"/>
                    </pic:cNvPicPr>
                  </pic:nvPicPr>
                  <pic:blipFill>
                    <a:blip r:embed="rId15"/>
                    <a:srcRect/>
                    <a:stretch>
                      <a:fillRect/>
                    </a:stretch>
                  </pic:blipFill>
                  <pic:spPr bwMode="auto">
                    <a:xfrm>
                      <a:off x="0" y="0"/>
                      <a:ext cx="3810000" cy="2819400"/>
                    </a:xfrm>
                    <a:prstGeom prst="rect">
                      <a:avLst/>
                    </a:prstGeom>
                    <a:noFill/>
                    <a:ln w="9525">
                      <a:noFill/>
                      <a:miter lim="800000"/>
                      <a:headEnd/>
                      <a:tailEnd/>
                    </a:ln>
                  </pic:spPr>
                </pic:pic>
              </a:graphicData>
            </a:graphic>
          </wp:inline>
        </w:drawing>
      </w:r>
    </w:p>
    <w:p w:rsidR="005A48A4" w:rsidRPr="005A48A4" w:rsidRDefault="005A48A4" w:rsidP="00BC346B">
      <w:pPr>
        <w:spacing w:before="120" w:after="120"/>
        <w:ind w:left="0"/>
        <w:jc w:val="left"/>
        <w:rPr>
          <w:rFonts w:ascii="Arial" w:eastAsia="Times New Roman" w:hAnsi="Arial" w:cs="Arial"/>
          <w:sz w:val="20"/>
          <w:szCs w:val="20"/>
          <w:lang w:eastAsia="es-CL"/>
        </w:rPr>
      </w:pPr>
      <w:r w:rsidRPr="005A48A4">
        <w:rPr>
          <w:rFonts w:ascii="Arial" w:eastAsia="Times New Roman" w:hAnsi="Arial" w:cs="Arial"/>
          <w:b/>
          <w:bCs/>
          <w:sz w:val="20"/>
          <w:szCs w:val="20"/>
          <w:lang w:eastAsia="es-CL"/>
        </w:rPr>
        <w:t>Figura 2</w:t>
      </w:r>
      <w:r w:rsidRPr="005A48A4">
        <w:rPr>
          <w:rFonts w:ascii="Arial" w:eastAsia="Times New Roman" w:hAnsi="Arial" w:cs="Arial"/>
          <w:sz w:val="20"/>
          <w:szCs w:val="20"/>
          <w:lang w:eastAsia="es-CL"/>
        </w:rPr>
        <w:t>. Porcentaje real del presupuesto de salud destinado a salud mental versus el esperado.</w:t>
      </w:r>
    </w:p>
    <w:p w:rsidR="005A48A4" w:rsidRPr="005A48A4" w:rsidRDefault="005A48A4" w:rsidP="005A48A4">
      <w:pPr>
        <w:spacing w:before="120" w:after="120"/>
        <w:ind w:left="0"/>
        <w:rPr>
          <w:rFonts w:ascii="Arial" w:eastAsia="Times New Roman" w:hAnsi="Arial" w:cs="Arial"/>
          <w:sz w:val="20"/>
          <w:szCs w:val="20"/>
          <w:lang w:eastAsia="es-CL"/>
        </w:rPr>
      </w:pPr>
      <w:bookmarkStart w:id="7" w:name="f3"/>
      <w:bookmarkEnd w:id="7"/>
      <w:r w:rsidRPr="005A48A4">
        <w:rPr>
          <w:rFonts w:ascii="Arial" w:eastAsia="Times New Roman" w:hAnsi="Arial" w:cs="Arial"/>
          <w:noProof/>
          <w:sz w:val="20"/>
          <w:szCs w:val="20"/>
          <w:lang w:eastAsia="es-CL"/>
        </w:rPr>
        <w:drawing>
          <wp:inline distT="0" distB="0" distL="0" distR="0">
            <wp:extent cx="4141470" cy="2634451"/>
            <wp:effectExtent l="19050" t="0" r="0" b="0"/>
            <wp:docPr id="5" name="Imagen 5" descr="https://scielo.conicyt.cl/fbpe/img/rmc/v143n9/art11-fig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ielo.conicyt.cl/fbpe/img/rmc/v143n9/art11-fig03.jpg"/>
                    <pic:cNvPicPr>
                      <a:picLocks noChangeAspect="1" noChangeArrowheads="1"/>
                    </pic:cNvPicPr>
                  </pic:nvPicPr>
                  <pic:blipFill>
                    <a:blip r:embed="rId16"/>
                    <a:srcRect/>
                    <a:stretch>
                      <a:fillRect/>
                    </a:stretch>
                  </pic:blipFill>
                  <pic:spPr bwMode="auto">
                    <a:xfrm>
                      <a:off x="0" y="0"/>
                      <a:ext cx="4144304" cy="2636254"/>
                    </a:xfrm>
                    <a:prstGeom prst="rect">
                      <a:avLst/>
                    </a:prstGeom>
                    <a:noFill/>
                    <a:ln w="9525">
                      <a:noFill/>
                      <a:miter lim="800000"/>
                      <a:headEnd/>
                      <a:tailEnd/>
                    </a:ln>
                  </pic:spPr>
                </pic:pic>
              </a:graphicData>
            </a:graphic>
          </wp:inline>
        </w:drawing>
      </w:r>
    </w:p>
    <w:p w:rsidR="005A48A4" w:rsidRPr="005A48A4" w:rsidRDefault="005A48A4" w:rsidP="005A48A4">
      <w:pPr>
        <w:spacing w:before="120" w:after="120"/>
        <w:ind w:left="0"/>
        <w:rPr>
          <w:rFonts w:ascii="Arial" w:eastAsia="Times New Roman" w:hAnsi="Arial" w:cs="Arial"/>
          <w:sz w:val="20"/>
          <w:szCs w:val="20"/>
          <w:lang w:eastAsia="es-CL"/>
        </w:rPr>
      </w:pPr>
      <w:r w:rsidRPr="005A48A4">
        <w:rPr>
          <w:rFonts w:ascii="Arial" w:eastAsia="Times New Roman" w:hAnsi="Arial" w:cs="Arial"/>
          <w:b/>
          <w:bCs/>
          <w:sz w:val="20"/>
          <w:szCs w:val="20"/>
          <w:lang w:eastAsia="es-CL"/>
        </w:rPr>
        <w:t>Figura 3</w:t>
      </w:r>
      <w:r w:rsidRPr="005A48A4">
        <w:rPr>
          <w:rFonts w:ascii="Arial" w:eastAsia="Times New Roman" w:hAnsi="Arial" w:cs="Arial"/>
          <w:sz w:val="20"/>
          <w:szCs w:val="20"/>
          <w:lang w:eastAsia="es-CL"/>
        </w:rPr>
        <w:t>. Porcentaje del presupuesto nacional de salud destinado a salud mental en países de ingreso alto y medio alto.</w:t>
      </w:r>
    </w:p>
    <w:p w:rsidR="005A48A4" w:rsidRPr="005A48A4" w:rsidRDefault="005A48A4" w:rsidP="005A48A4">
      <w:pPr>
        <w:spacing w:before="120" w:after="12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lastRenderedPageBreak/>
        <w:t>En suma, a pesar de los esfuerzos de quienes prestan servicios de salud mental, las condiciones de financiamiento son insuficientes para alcanzar los objetivos trazados en materia de promoción, prevención y tratamiento de los trastornos mentales en Chile</w:t>
      </w:r>
      <w:r w:rsidRPr="005A48A4">
        <w:rPr>
          <w:rFonts w:ascii="Arial" w:eastAsia="Times New Roman" w:hAnsi="Arial" w:cs="Arial"/>
          <w:sz w:val="20"/>
          <w:szCs w:val="20"/>
          <w:vertAlign w:val="superscript"/>
          <w:lang w:eastAsia="es-CL"/>
        </w:rPr>
        <w:t>24</w:t>
      </w:r>
      <w:r w:rsidRPr="005A48A4">
        <w:rPr>
          <w:rFonts w:ascii="Arial" w:eastAsia="Times New Roman" w:hAnsi="Arial" w:cs="Arial"/>
          <w:sz w:val="20"/>
          <w:szCs w:val="20"/>
          <w:lang w:eastAsia="es-CL"/>
        </w:rPr>
        <w:t>. La falta de recursos económicos podría ser una de las razones que explican por qué el Plan Nacional de Salud Mental y Psiquiatría y la incorporación de patologías mentales al sistema AUGE/GES no han generado grandes cambios en la prevalencia de patología mental en Chile. Por ejemplo, si bien la depresión fue incorporada dentro de las patologías AUGE/GES en 2006, la presencia de síntomas depresivos en la población no ha disminuido de forma importante</w:t>
      </w:r>
      <w:r w:rsidRPr="005A48A4">
        <w:rPr>
          <w:rFonts w:ascii="Arial" w:eastAsia="Times New Roman" w:hAnsi="Arial" w:cs="Arial"/>
          <w:sz w:val="20"/>
          <w:szCs w:val="20"/>
          <w:vertAlign w:val="superscript"/>
          <w:lang w:eastAsia="es-CL"/>
        </w:rPr>
        <w:t>26</w:t>
      </w:r>
      <w:proofErr w:type="gramStart"/>
      <w:r w:rsidRPr="005A48A4">
        <w:rPr>
          <w:rFonts w:ascii="Arial" w:eastAsia="Times New Roman" w:hAnsi="Arial" w:cs="Arial"/>
          <w:sz w:val="20"/>
          <w:szCs w:val="20"/>
          <w:vertAlign w:val="superscript"/>
          <w:lang w:eastAsia="es-CL"/>
        </w:rPr>
        <w:t>,27</w:t>
      </w:r>
      <w:proofErr w:type="gramEnd"/>
      <w:r w:rsidRPr="005A48A4">
        <w:rPr>
          <w:rFonts w:ascii="Arial" w:eastAsia="Times New Roman" w:hAnsi="Arial" w:cs="Arial"/>
          <w:sz w:val="20"/>
          <w:szCs w:val="20"/>
          <w:lang w:eastAsia="es-CL"/>
        </w:rPr>
        <w:t>. Mientras 17,5% de la población había presentado síntomas depresivos en el último año en 2003, esta cifra sólo disminuyó a 17,2% en 2009, aumentando específicamente la prevalencia en mujeres de edad media (45 a 64 años) desde 22,2% a 30,1% y en los hombres de 25 a 44 años desde 8,3% a 11,0%.</w:t>
      </w:r>
    </w:p>
    <w:p w:rsidR="005A48A4" w:rsidRPr="005A48A4" w:rsidRDefault="005A48A4" w:rsidP="005A48A4">
      <w:pPr>
        <w:spacing w:before="120" w:after="12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Respecto al suicidio, entre 2000 y 2009 las tasas aumentaron considerablemente (</w:t>
      </w:r>
      <w:hyperlink r:id="rId17" w:anchor="f4" w:history="1">
        <w:r w:rsidRPr="005A48A4">
          <w:rPr>
            <w:rFonts w:ascii="Arial" w:eastAsia="Times New Roman" w:hAnsi="Arial" w:cs="Arial"/>
            <w:color w:val="0000FF"/>
            <w:sz w:val="20"/>
            <w:szCs w:val="20"/>
            <w:u w:val="single"/>
            <w:lang w:eastAsia="es-CL"/>
          </w:rPr>
          <w:t>Figura 4</w:t>
        </w:r>
      </w:hyperlink>
      <w:r w:rsidRPr="005A48A4">
        <w:rPr>
          <w:rFonts w:ascii="Arial" w:eastAsia="Times New Roman" w:hAnsi="Arial" w:cs="Arial"/>
          <w:sz w:val="20"/>
          <w:szCs w:val="20"/>
          <w:lang w:eastAsia="es-CL"/>
        </w:rPr>
        <w:t>). En 2000 hubo 9,6 fallecimientos por suicidios por cada 100.000 habitantes (16,6 en hombres y 2,7 en mujeres), subiendo a 12,7 en 2009 (20,8 en hombres y 5,0 en mujeres</w:t>
      </w:r>
      <w:proofErr w:type="gramStart"/>
      <w:r w:rsidRPr="005A48A4">
        <w:rPr>
          <w:rFonts w:ascii="Arial" w:eastAsia="Times New Roman" w:hAnsi="Arial" w:cs="Arial"/>
          <w:sz w:val="20"/>
          <w:szCs w:val="20"/>
          <w:lang w:eastAsia="es-CL"/>
        </w:rPr>
        <w:t>)</w:t>
      </w:r>
      <w:r w:rsidRPr="005A48A4">
        <w:rPr>
          <w:rFonts w:ascii="Arial" w:eastAsia="Times New Roman" w:hAnsi="Arial" w:cs="Arial"/>
          <w:sz w:val="20"/>
          <w:szCs w:val="20"/>
          <w:vertAlign w:val="superscript"/>
          <w:lang w:eastAsia="es-CL"/>
        </w:rPr>
        <w:t>28</w:t>
      </w:r>
      <w:proofErr w:type="gramEnd"/>
      <w:r w:rsidRPr="005A48A4">
        <w:rPr>
          <w:rFonts w:ascii="Arial" w:eastAsia="Times New Roman" w:hAnsi="Arial" w:cs="Arial"/>
          <w:sz w:val="20"/>
          <w:szCs w:val="20"/>
          <w:lang w:eastAsia="es-CL"/>
        </w:rPr>
        <w:t>. No sabemos cómo serían las tasas actuales de depresión y suicidio si la depresión no hubiera sido incorporada al AUGE/GES, pero es razonable especular que el panorama actual sería más sombrío aún, ya que se ha demostrado que el tratamiento de la depresión disminuye la prevalencia del suicidio</w:t>
      </w:r>
      <w:r w:rsidRPr="005A48A4">
        <w:rPr>
          <w:rFonts w:ascii="Arial" w:eastAsia="Times New Roman" w:hAnsi="Arial" w:cs="Arial"/>
          <w:sz w:val="20"/>
          <w:szCs w:val="20"/>
          <w:vertAlign w:val="superscript"/>
          <w:lang w:eastAsia="es-CL"/>
        </w:rPr>
        <w:t>29</w:t>
      </w:r>
      <w:r w:rsidRPr="005A48A4">
        <w:rPr>
          <w:rFonts w:ascii="Arial" w:eastAsia="Times New Roman" w:hAnsi="Arial" w:cs="Arial"/>
          <w:sz w:val="20"/>
          <w:szCs w:val="20"/>
          <w:lang w:eastAsia="es-CL"/>
        </w:rPr>
        <w:t>.</w:t>
      </w:r>
    </w:p>
    <w:p w:rsidR="005A48A4" w:rsidRPr="005A48A4" w:rsidRDefault="005A48A4" w:rsidP="005A48A4">
      <w:pPr>
        <w:spacing w:before="120" w:after="120"/>
        <w:ind w:left="0"/>
        <w:rPr>
          <w:rFonts w:ascii="Arial" w:eastAsia="Times New Roman" w:hAnsi="Arial" w:cs="Arial"/>
          <w:sz w:val="20"/>
          <w:szCs w:val="20"/>
          <w:lang w:eastAsia="es-CL"/>
        </w:rPr>
      </w:pPr>
      <w:bookmarkStart w:id="8" w:name="f4"/>
      <w:bookmarkEnd w:id="8"/>
      <w:r w:rsidRPr="005A48A4">
        <w:rPr>
          <w:rFonts w:ascii="Arial" w:eastAsia="Times New Roman" w:hAnsi="Arial" w:cs="Arial"/>
          <w:noProof/>
          <w:sz w:val="20"/>
          <w:szCs w:val="20"/>
          <w:lang w:eastAsia="es-CL"/>
        </w:rPr>
        <w:drawing>
          <wp:inline distT="0" distB="0" distL="0" distR="0">
            <wp:extent cx="3810000" cy="2095500"/>
            <wp:effectExtent l="19050" t="0" r="0" b="0"/>
            <wp:docPr id="6" name="Imagen 6" descr="https://scielo.conicyt.cl/fbpe/img/rmc/v143n9/art11-fig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cielo.conicyt.cl/fbpe/img/rmc/v143n9/art11-fig04.jpg"/>
                    <pic:cNvPicPr>
                      <a:picLocks noChangeAspect="1" noChangeArrowheads="1"/>
                    </pic:cNvPicPr>
                  </pic:nvPicPr>
                  <pic:blipFill>
                    <a:blip r:embed="rId18"/>
                    <a:srcRect/>
                    <a:stretch>
                      <a:fillRect/>
                    </a:stretch>
                  </pic:blipFill>
                  <pic:spPr bwMode="auto">
                    <a:xfrm>
                      <a:off x="0" y="0"/>
                      <a:ext cx="3810000" cy="2095500"/>
                    </a:xfrm>
                    <a:prstGeom prst="rect">
                      <a:avLst/>
                    </a:prstGeom>
                    <a:noFill/>
                    <a:ln w="9525">
                      <a:noFill/>
                      <a:miter lim="800000"/>
                      <a:headEnd/>
                      <a:tailEnd/>
                    </a:ln>
                  </pic:spPr>
                </pic:pic>
              </a:graphicData>
            </a:graphic>
          </wp:inline>
        </w:drawing>
      </w:r>
    </w:p>
    <w:p w:rsidR="005A48A4" w:rsidRPr="005A48A4" w:rsidRDefault="005A48A4" w:rsidP="005A48A4">
      <w:pPr>
        <w:spacing w:before="120" w:after="120"/>
        <w:ind w:left="0"/>
        <w:rPr>
          <w:rFonts w:ascii="Arial" w:eastAsia="Times New Roman" w:hAnsi="Arial" w:cs="Arial"/>
          <w:sz w:val="20"/>
          <w:szCs w:val="20"/>
          <w:lang w:eastAsia="es-CL"/>
        </w:rPr>
      </w:pPr>
      <w:r w:rsidRPr="005A48A4">
        <w:rPr>
          <w:rFonts w:ascii="Arial" w:eastAsia="Times New Roman" w:hAnsi="Arial" w:cs="Arial"/>
          <w:b/>
          <w:bCs/>
          <w:sz w:val="20"/>
          <w:szCs w:val="20"/>
          <w:lang w:eastAsia="es-CL"/>
        </w:rPr>
        <w:t>Figura 4</w:t>
      </w:r>
      <w:r w:rsidRPr="005A48A4">
        <w:rPr>
          <w:rFonts w:ascii="Arial" w:eastAsia="Times New Roman" w:hAnsi="Arial" w:cs="Arial"/>
          <w:sz w:val="20"/>
          <w:szCs w:val="20"/>
          <w:lang w:eastAsia="es-CL"/>
        </w:rPr>
        <w:t>. Cambio en la tasa de suicidio por cada 100.000 habitantes (2000-2009).</w:t>
      </w:r>
    </w:p>
    <w:p w:rsidR="005A48A4" w:rsidRPr="005A48A4" w:rsidRDefault="005A48A4" w:rsidP="005A48A4">
      <w:pPr>
        <w:spacing w:before="120" w:after="12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Los escasos estudios nacionales sobre prevalencia de otras patologías mentales, y sobre el impacto de las políticas de salud mental implementadas, no permiten tener un panorama más completo sobre la evolución de la salud mental en el país y la efectividad de los recursos invertidos. La mayoría de las investigaciones en salud mental centra su atención en los países del hemisferio norte</w:t>
      </w:r>
      <w:r w:rsidRPr="005A48A4">
        <w:rPr>
          <w:rFonts w:ascii="Arial" w:eastAsia="Times New Roman" w:hAnsi="Arial" w:cs="Arial"/>
          <w:sz w:val="20"/>
          <w:szCs w:val="20"/>
          <w:vertAlign w:val="superscript"/>
          <w:lang w:eastAsia="es-CL"/>
        </w:rPr>
        <w:t>30</w:t>
      </w:r>
      <w:r w:rsidRPr="005A48A4">
        <w:rPr>
          <w:rFonts w:ascii="Arial" w:eastAsia="Times New Roman" w:hAnsi="Arial" w:cs="Arial"/>
          <w:sz w:val="20"/>
          <w:szCs w:val="20"/>
          <w:lang w:eastAsia="es-CL"/>
        </w:rPr>
        <w:t>. Si bien constituyen antecedentes relevantes para la política pública nacional, las diferencias socioeconómicas y culturales limitan la generalización de los hallazgos. Por esto, además de destinar mayores recursos a financiar la salud mental, también es necesario contar con investigación nacional que permita impulsar intervenciones pertinentes, eficientes y costo-efectivas.</w:t>
      </w:r>
    </w:p>
    <w:p w:rsidR="005A48A4" w:rsidRPr="005A48A4" w:rsidRDefault="005A48A4" w:rsidP="005A48A4">
      <w:pPr>
        <w:spacing w:before="120" w:after="120"/>
        <w:ind w:left="0"/>
        <w:rPr>
          <w:rFonts w:ascii="Arial" w:eastAsia="Times New Roman" w:hAnsi="Arial" w:cs="Arial"/>
          <w:sz w:val="20"/>
          <w:szCs w:val="20"/>
          <w:lang w:eastAsia="es-CL"/>
        </w:rPr>
      </w:pPr>
      <w:r w:rsidRPr="005A48A4">
        <w:rPr>
          <w:rFonts w:ascii="Arial" w:eastAsia="Times New Roman" w:hAnsi="Arial" w:cs="Arial"/>
          <w:b/>
          <w:bCs/>
          <w:sz w:val="20"/>
          <w:szCs w:val="20"/>
          <w:lang w:eastAsia="es-CL"/>
        </w:rPr>
        <w:t>El costo de no invertir en salud mental</w:t>
      </w:r>
    </w:p>
    <w:p w:rsidR="005A48A4" w:rsidRPr="005A48A4" w:rsidRDefault="005A48A4" w:rsidP="005A48A4">
      <w:pPr>
        <w:spacing w:before="120" w:after="12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Si bien existe una alta prevalencia de trastornos de salud mental en Chile, y hasta la fecha el país no ha destinado los recursos necesarios para enfrentar esta situación, podría argumentarse que la salud mental no debería ser una prioridad nacional y que los individuos y sus familias deberían encargarse de este problema. Sin embargo, las enfermedades mentales imponen altos costos económicos tanto para las personas como para el país. Por ejemplo, la depresión tiene un mayor peso económico en el costo total de manejo de la enfermedad que el cáncer</w:t>
      </w:r>
      <w:r w:rsidRPr="005A48A4">
        <w:rPr>
          <w:rFonts w:ascii="Arial" w:eastAsia="Times New Roman" w:hAnsi="Arial" w:cs="Arial"/>
          <w:sz w:val="20"/>
          <w:szCs w:val="20"/>
          <w:vertAlign w:val="superscript"/>
          <w:lang w:eastAsia="es-CL"/>
        </w:rPr>
        <w:t>31</w:t>
      </w:r>
      <w:r w:rsidRPr="005A48A4">
        <w:rPr>
          <w:rFonts w:ascii="Arial" w:eastAsia="Times New Roman" w:hAnsi="Arial" w:cs="Arial"/>
          <w:sz w:val="20"/>
          <w:szCs w:val="20"/>
          <w:lang w:eastAsia="es-CL"/>
        </w:rPr>
        <w:t>. A diferencia de otras condiciones médicas, como las enfermedades cardiacas o la diabetes, los costos indirectos asociados a las enfermedades de salud mental y abuso de sustancias generalmente igualan o exceden los costos directos del tratamiento</w:t>
      </w:r>
      <w:r w:rsidRPr="005A48A4">
        <w:rPr>
          <w:rFonts w:ascii="Arial" w:eastAsia="Times New Roman" w:hAnsi="Arial" w:cs="Arial"/>
          <w:sz w:val="20"/>
          <w:szCs w:val="20"/>
          <w:vertAlign w:val="superscript"/>
          <w:lang w:eastAsia="es-CL"/>
        </w:rPr>
        <w:t>9</w:t>
      </w:r>
      <w:r w:rsidRPr="005A48A4">
        <w:rPr>
          <w:rFonts w:ascii="Arial" w:eastAsia="Times New Roman" w:hAnsi="Arial" w:cs="Arial"/>
          <w:sz w:val="20"/>
          <w:szCs w:val="20"/>
          <w:lang w:eastAsia="es-CL"/>
        </w:rPr>
        <w:t>.</w:t>
      </w:r>
    </w:p>
    <w:p w:rsidR="005A48A4" w:rsidRPr="005A48A4" w:rsidRDefault="005A48A4" w:rsidP="005A48A4">
      <w:pPr>
        <w:spacing w:before="120" w:after="12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Los costos indirectos asociados a las enfermedades mentales incluyen el gasto gubernamental en vivienda, bienestar, educación y justicia, además de los costos vinculados a la pérdida de productividad de las personas</w:t>
      </w:r>
      <w:r w:rsidRPr="005A48A4">
        <w:rPr>
          <w:rFonts w:ascii="Arial" w:eastAsia="Times New Roman" w:hAnsi="Arial" w:cs="Arial"/>
          <w:sz w:val="20"/>
          <w:szCs w:val="20"/>
          <w:vertAlign w:val="superscript"/>
          <w:lang w:eastAsia="es-CL"/>
        </w:rPr>
        <w:t>32</w:t>
      </w:r>
      <w:proofErr w:type="gramStart"/>
      <w:r w:rsidRPr="005A48A4">
        <w:rPr>
          <w:rFonts w:ascii="Arial" w:eastAsia="Times New Roman" w:hAnsi="Arial" w:cs="Arial"/>
          <w:sz w:val="20"/>
          <w:szCs w:val="20"/>
          <w:vertAlign w:val="superscript"/>
          <w:lang w:eastAsia="es-CL"/>
        </w:rPr>
        <w:t>,33</w:t>
      </w:r>
      <w:proofErr w:type="gramEnd"/>
      <w:r w:rsidRPr="005A48A4">
        <w:rPr>
          <w:rFonts w:ascii="Arial" w:eastAsia="Times New Roman" w:hAnsi="Arial" w:cs="Arial"/>
          <w:sz w:val="20"/>
          <w:szCs w:val="20"/>
          <w:lang w:eastAsia="es-CL"/>
        </w:rPr>
        <w:t>. Considerando diversos países, la tasa de ausentismo laboral por problemas de salud mental se ha estimado entre 35% y 45%</w:t>
      </w:r>
      <w:r w:rsidRPr="005A48A4">
        <w:rPr>
          <w:rFonts w:ascii="Arial" w:eastAsia="Times New Roman" w:hAnsi="Arial" w:cs="Arial"/>
          <w:sz w:val="20"/>
          <w:szCs w:val="20"/>
          <w:vertAlign w:val="superscript"/>
          <w:lang w:eastAsia="es-CL"/>
        </w:rPr>
        <w:t>10</w:t>
      </w:r>
      <w:r w:rsidRPr="005A48A4">
        <w:rPr>
          <w:rFonts w:ascii="Arial" w:eastAsia="Times New Roman" w:hAnsi="Arial" w:cs="Arial"/>
          <w:sz w:val="20"/>
          <w:szCs w:val="20"/>
          <w:lang w:eastAsia="es-CL"/>
        </w:rPr>
        <w:t>. En Chile, los trastornos mentales y del comportamiento ocupan el primer lugar en el gasto por licencias curativas, concentrando 19,3%, del gasto total por subsidio de cargo de las Isapres</w:t>
      </w:r>
      <w:r w:rsidRPr="005A48A4">
        <w:rPr>
          <w:rFonts w:ascii="Arial" w:eastAsia="Times New Roman" w:hAnsi="Arial" w:cs="Arial"/>
          <w:sz w:val="20"/>
          <w:szCs w:val="20"/>
          <w:vertAlign w:val="superscript"/>
          <w:lang w:eastAsia="es-CL"/>
        </w:rPr>
        <w:t>14</w:t>
      </w:r>
      <w:r w:rsidRPr="005A48A4">
        <w:rPr>
          <w:rFonts w:ascii="Arial" w:eastAsia="Times New Roman" w:hAnsi="Arial" w:cs="Arial"/>
          <w:sz w:val="20"/>
          <w:szCs w:val="20"/>
          <w:lang w:eastAsia="es-CL"/>
        </w:rPr>
        <w:t xml:space="preserve">. Con 18,2%, estos trastornos representan el segundo mayor gasto en licencias médicas tramitadas. De éstas, 53,8% son por episodios depresivos, 21,8% por trastornos de ansiedad y 16,8% por estrés grave y trastornos </w:t>
      </w:r>
      <w:r w:rsidRPr="005A48A4">
        <w:rPr>
          <w:rFonts w:ascii="Arial" w:eastAsia="Times New Roman" w:hAnsi="Arial" w:cs="Arial"/>
          <w:sz w:val="20"/>
          <w:szCs w:val="20"/>
          <w:lang w:eastAsia="es-CL"/>
        </w:rPr>
        <w:lastRenderedPageBreak/>
        <w:t>de adaptación. En general, la mayor prevalencia de sintomatología depresiva ocurre precisamente en la población en edad laboral</w:t>
      </w:r>
      <w:r w:rsidRPr="005A48A4">
        <w:rPr>
          <w:rFonts w:ascii="Arial" w:eastAsia="Times New Roman" w:hAnsi="Arial" w:cs="Arial"/>
          <w:sz w:val="20"/>
          <w:szCs w:val="20"/>
          <w:vertAlign w:val="superscript"/>
          <w:lang w:eastAsia="es-CL"/>
        </w:rPr>
        <w:t>34</w:t>
      </w:r>
      <w:r w:rsidRPr="005A48A4">
        <w:rPr>
          <w:rFonts w:ascii="Arial" w:eastAsia="Times New Roman" w:hAnsi="Arial" w:cs="Arial"/>
          <w:sz w:val="20"/>
          <w:szCs w:val="20"/>
          <w:lang w:eastAsia="es-CL"/>
        </w:rPr>
        <w:t>.</w:t>
      </w:r>
    </w:p>
    <w:p w:rsidR="005A48A4" w:rsidRPr="005A48A4" w:rsidRDefault="005A48A4" w:rsidP="005A48A4">
      <w:pPr>
        <w:spacing w:before="120" w:after="12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Los costos sociales vinculados a las enfermedades mentales también son altos. Los trastornos de salud mental están asociados al abuso de sustancias y a la pobreza. Ya que sufrir de un trastorno mental implica pérdida de productividad y el costo de un tratamiento a largo plazo, esto contribuye a mantener una situación de pobreza; al mismo tiempo, vivir en situación de pobreza contribuye a la aparición y mantención de los trastornos mentales, generando un círculo vicioso</w:t>
      </w:r>
      <w:r w:rsidRPr="005A48A4">
        <w:rPr>
          <w:rFonts w:ascii="Arial" w:eastAsia="Times New Roman" w:hAnsi="Arial" w:cs="Arial"/>
          <w:sz w:val="20"/>
          <w:szCs w:val="20"/>
          <w:vertAlign w:val="superscript"/>
          <w:lang w:eastAsia="es-CL"/>
        </w:rPr>
        <w:t>10</w:t>
      </w:r>
      <w:r w:rsidRPr="005A48A4">
        <w:rPr>
          <w:rFonts w:ascii="Arial" w:eastAsia="Times New Roman" w:hAnsi="Arial" w:cs="Arial"/>
          <w:sz w:val="20"/>
          <w:szCs w:val="20"/>
          <w:lang w:eastAsia="es-CL"/>
        </w:rPr>
        <w:t>. La depresión es 1,5 a 2 veces más frecuente en personas de nivel socioeconómico bajo que en personas de nivel socioeconómico alto, siendo la pobreza un factor que contribuyente significativamente al desarrollo de enfermedades mentales</w:t>
      </w:r>
      <w:r w:rsidRPr="005A48A4">
        <w:rPr>
          <w:rFonts w:ascii="Arial" w:eastAsia="Times New Roman" w:hAnsi="Arial" w:cs="Arial"/>
          <w:sz w:val="20"/>
          <w:szCs w:val="20"/>
          <w:vertAlign w:val="superscript"/>
          <w:lang w:eastAsia="es-CL"/>
        </w:rPr>
        <w:t>10</w:t>
      </w:r>
      <w:proofErr w:type="gramStart"/>
      <w:r w:rsidRPr="005A48A4">
        <w:rPr>
          <w:rFonts w:ascii="Arial" w:eastAsia="Times New Roman" w:hAnsi="Arial" w:cs="Arial"/>
          <w:sz w:val="20"/>
          <w:szCs w:val="20"/>
          <w:vertAlign w:val="superscript"/>
          <w:lang w:eastAsia="es-CL"/>
        </w:rPr>
        <w:t>,12,35</w:t>
      </w:r>
      <w:proofErr w:type="gramEnd"/>
      <w:r w:rsidRPr="005A48A4">
        <w:rPr>
          <w:rFonts w:ascii="Arial" w:eastAsia="Times New Roman" w:hAnsi="Arial" w:cs="Arial"/>
          <w:sz w:val="20"/>
          <w:szCs w:val="20"/>
          <w:lang w:eastAsia="es-CL"/>
        </w:rPr>
        <w:t xml:space="preserve">. Es más, la Organización Mundial de la Salud considera que sin una inversión adecuada en salud mental se </w:t>
      </w:r>
      <w:proofErr w:type="gramStart"/>
      <w:r w:rsidRPr="005A48A4">
        <w:rPr>
          <w:rFonts w:ascii="Arial" w:eastAsia="Times New Roman" w:hAnsi="Arial" w:cs="Arial"/>
          <w:sz w:val="20"/>
          <w:szCs w:val="20"/>
          <w:lang w:eastAsia="es-CL"/>
        </w:rPr>
        <w:t>perpetua</w:t>
      </w:r>
      <w:proofErr w:type="gramEnd"/>
      <w:r w:rsidRPr="005A48A4">
        <w:rPr>
          <w:rFonts w:ascii="Arial" w:eastAsia="Times New Roman" w:hAnsi="Arial" w:cs="Arial"/>
          <w:sz w:val="20"/>
          <w:szCs w:val="20"/>
          <w:lang w:eastAsia="es-CL"/>
        </w:rPr>
        <w:t xml:space="preserve"> el círculo de la pobreza y se detiene el desarrollo</w:t>
      </w:r>
      <w:r w:rsidRPr="005A48A4">
        <w:rPr>
          <w:rFonts w:ascii="Arial" w:eastAsia="Times New Roman" w:hAnsi="Arial" w:cs="Arial"/>
          <w:sz w:val="20"/>
          <w:szCs w:val="20"/>
          <w:vertAlign w:val="superscript"/>
          <w:lang w:eastAsia="es-CL"/>
        </w:rPr>
        <w:t>10</w:t>
      </w:r>
      <w:r w:rsidRPr="005A48A4">
        <w:rPr>
          <w:rFonts w:ascii="Arial" w:eastAsia="Times New Roman" w:hAnsi="Arial" w:cs="Arial"/>
          <w:sz w:val="20"/>
          <w:szCs w:val="20"/>
          <w:lang w:eastAsia="es-CL"/>
        </w:rPr>
        <w:t>.</w:t>
      </w:r>
    </w:p>
    <w:p w:rsidR="005A48A4" w:rsidRPr="005A48A4" w:rsidRDefault="005A48A4" w:rsidP="005A48A4">
      <w:pPr>
        <w:spacing w:before="120" w:after="12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Las enfermedades mentales aumentan el uso y costos de los servicios generales de salud</w:t>
      </w:r>
      <w:r w:rsidRPr="005A48A4">
        <w:rPr>
          <w:rFonts w:ascii="Arial" w:eastAsia="Times New Roman" w:hAnsi="Arial" w:cs="Arial"/>
          <w:sz w:val="20"/>
          <w:szCs w:val="20"/>
          <w:vertAlign w:val="superscript"/>
          <w:lang w:eastAsia="es-CL"/>
        </w:rPr>
        <w:t>10</w:t>
      </w:r>
      <w:r w:rsidRPr="005A48A4">
        <w:rPr>
          <w:rFonts w:ascii="Arial" w:eastAsia="Times New Roman" w:hAnsi="Arial" w:cs="Arial"/>
          <w:sz w:val="20"/>
          <w:szCs w:val="20"/>
          <w:lang w:eastAsia="es-CL"/>
        </w:rPr>
        <w:t xml:space="preserve">. Tanto las personas portadoras de condiciones médicas crónicas como las que presentan trastornos mentales o abuso de sustancias no tratadas tienen más complicaciones y deben asumir mayores costos en tratamientos médicos. Las enfermedades mentales generan importantes impedimentos para el </w:t>
      </w:r>
      <w:proofErr w:type="spellStart"/>
      <w:r w:rsidRPr="005A48A4">
        <w:rPr>
          <w:rFonts w:ascii="Arial" w:eastAsia="Times New Roman" w:hAnsi="Arial" w:cs="Arial"/>
          <w:sz w:val="20"/>
          <w:szCs w:val="20"/>
          <w:lang w:eastAsia="es-CL"/>
        </w:rPr>
        <w:t>autocuidado</w:t>
      </w:r>
      <w:proofErr w:type="spellEnd"/>
      <w:r w:rsidRPr="005A48A4">
        <w:rPr>
          <w:rFonts w:ascii="Arial" w:eastAsia="Times New Roman" w:hAnsi="Arial" w:cs="Arial"/>
          <w:sz w:val="20"/>
          <w:szCs w:val="20"/>
          <w:lang w:eastAsia="es-CL"/>
        </w:rPr>
        <w:t xml:space="preserve"> y para la adherencia y respuesta a tratamientos de otras enfermedades. En particular, la depresión se presenta en 25% de los pacientes que consultan en atención primaria</w:t>
      </w:r>
      <w:r w:rsidRPr="005A48A4">
        <w:rPr>
          <w:rFonts w:ascii="Arial" w:eastAsia="Times New Roman" w:hAnsi="Arial" w:cs="Arial"/>
          <w:sz w:val="20"/>
          <w:szCs w:val="20"/>
          <w:vertAlign w:val="superscript"/>
          <w:lang w:eastAsia="es-CL"/>
        </w:rPr>
        <w:t>35</w:t>
      </w:r>
      <w:r w:rsidRPr="005A48A4">
        <w:rPr>
          <w:rFonts w:ascii="Arial" w:eastAsia="Times New Roman" w:hAnsi="Arial" w:cs="Arial"/>
          <w:sz w:val="20"/>
          <w:szCs w:val="20"/>
          <w:lang w:eastAsia="es-CL"/>
        </w:rPr>
        <w:t>. Esta enfermedad aumenta en 60% la probabilidad de sufrir diabetes tipo 2</w:t>
      </w:r>
      <w:r w:rsidRPr="005A48A4">
        <w:rPr>
          <w:rFonts w:ascii="Arial" w:eastAsia="Times New Roman" w:hAnsi="Arial" w:cs="Arial"/>
          <w:sz w:val="20"/>
          <w:szCs w:val="20"/>
          <w:vertAlign w:val="superscript"/>
          <w:lang w:eastAsia="es-CL"/>
        </w:rPr>
        <w:t>36</w:t>
      </w:r>
      <w:r w:rsidRPr="005A48A4">
        <w:rPr>
          <w:rFonts w:ascii="Arial" w:eastAsia="Times New Roman" w:hAnsi="Arial" w:cs="Arial"/>
          <w:sz w:val="20"/>
          <w:szCs w:val="20"/>
          <w:lang w:eastAsia="es-CL"/>
        </w:rPr>
        <w:t>, incrementa significativamente el riesgo de padecer enfermedad de Alzheimer</w:t>
      </w:r>
      <w:r w:rsidRPr="005A48A4">
        <w:rPr>
          <w:rFonts w:ascii="Arial" w:eastAsia="Times New Roman" w:hAnsi="Arial" w:cs="Arial"/>
          <w:sz w:val="20"/>
          <w:szCs w:val="20"/>
          <w:vertAlign w:val="superscript"/>
          <w:lang w:eastAsia="es-CL"/>
        </w:rPr>
        <w:t>37</w:t>
      </w:r>
      <w:r w:rsidRPr="005A48A4">
        <w:rPr>
          <w:rFonts w:ascii="Arial" w:eastAsia="Times New Roman" w:hAnsi="Arial" w:cs="Arial"/>
          <w:sz w:val="20"/>
          <w:szCs w:val="20"/>
          <w:lang w:eastAsia="es-CL"/>
        </w:rPr>
        <w:t xml:space="preserve"> y triplica el riesgo de morir de una enfermedad cardiaca</w:t>
      </w:r>
      <w:r w:rsidRPr="005A48A4">
        <w:rPr>
          <w:rFonts w:ascii="Arial" w:eastAsia="Times New Roman" w:hAnsi="Arial" w:cs="Arial"/>
          <w:sz w:val="20"/>
          <w:szCs w:val="20"/>
          <w:vertAlign w:val="superscript"/>
          <w:lang w:eastAsia="es-CL"/>
        </w:rPr>
        <w:t>38</w:t>
      </w:r>
      <w:r w:rsidRPr="005A48A4">
        <w:rPr>
          <w:rFonts w:ascii="Arial" w:eastAsia="Times New Roman" w:hAnsi="Arial" w:cs="Arial"/>
          <w:sz w:val="20"/>
          <w:szCs w:val="20"/>
          <w:lang w:eastAsia="es-CL"/>
        </w:rPr>
        <w:t>. Las personas con depresión severa reportan cuatro veces más dolor de cuello y espalda que aquéllos sin depresión o con depresión leve. En el caso de quienes sufren de diabetes, el tener depresión aumenta en 4,5 veces los costos de salud. Asimismo, aquellas personas que tienen tanto depresión como dolor de espalda faltan el doble al trabajo y duplican los costos médicos en comparación con quienes tienen sólo uno de estos diagnósticos</w:t>
      </w:r>
      <w:r w:rsidRPr="005A48A4">
        <w:rPr>
          <w:rFonts w:ascii="Arial" w:eastAsia="Times New Roman" w:hAnsi="Arial" w:cs="Arial"/>
          <w:sz w:val="20"/>
          <w:szCs w:val="20"/>
          <w:vertAlign w:val="superscript"/>
          <w:lang w:eastAsia="es-CL"/>
        </w:rPr>
        <w:t>36-39</w:t>
      </w:r>
      <w:r w:rsidRPr="005A48A4">
        <w:rPr>
          <w:rFonts w:ascii="Arial" w:eastAsia="Times New Roman" w:hAnsi="Arial" w:cs="Arial"/>
          <w:sz w:val="20"/>
          <w:szCs w:val="20"/>
          <w:lang w:eastAsia="es-CL"/>
        </w:rPr>
        <w:t>.</w:t>
      </w:r>
    </w:p>
    <w:p w:rsidR="005A48A4" w:rsidRPr="005A48A4" w:rsidRDefault="005A48A4" w:rsidP="005A48A4">
      <w:pPr>
        <w:spacing w:before="120" w:after="12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La eficacia del tratamiento de enfermedades mentales y abuso de sustancias ha sido demostrada empíricamente durante las últimas décadas. Cada vez más la evidencia económica indica que existen intervenciones para los trastornos mentales, tales como la esquizofrenia o la depresión, que son eficaces, asequibles y rentables</w:t>
      </w:r>
      <w:r w:rsidRPr="005A48A4">
        <w:rPr>
          <w:rFonts w:ascii="Arial" w:eastAsia="Times New Roman" w:hAnsi="Arial" w:cs="Arial"/>
          <w:sz w:val="20"/>
          <w:szCs w:val="20"/>
          <w:vertAlign w:val="superscript"/>
          <w:lang w:eastAsia="es-CL"/>
        </w:rPr>
        <w:t>10</w:t>
      </w:r>
      <w:r w:rsidRPr="005A48A4">
        <w:rPr>
          <w:rFonts w:ascii="Arial" w:eastAsia="Times New Roman" w:hAnsi="Arial" w:cs="Arial"/>
          <w:sz w:val="20"/>
          <w:szCs w:val="20"/>
          <w:lang w:eastAsia="es-CL"/>
        </w:rPr>
        <w:t>. El tratamiento adecuado de las patologías psiquiátricas mejora la salud general de las personas, disminuye los días de trabajo perdidos y la incapacidad laboral</w:t>
      </w:r>
      <w:r w:rsidRPr="005A48A4">
        <w:rPr>
          <w:rFonts w:ascii="Arial" w:eastAsia="Times New Roman" w:hAnsi="Arial" w:cs="Arial"/>
          <w:sz w:val="20"/>
          <w:szCs w:val="20"/>
          <w:vertAlign w:val="superscript"/>
          <w:lang w:eastAsia="es-CL"/>
        </w:rPr>
        <w:t>40</w:t>
      </w:r>
      <w:r w:rsidRPr="005A48A4">
        <w:rPr>
          <w:rFonts w:ascii="Arial" w:eastAsia="Times New Roman" w:hAnsi="Arial" w:cs="Arial"/>
          <w:sz w:val="20"/>
          <w:szCs w:val="20"/>
          <w:lang w:eastAsia="es-CL"/>
        </w:rPr>
        <w:t>. A su vez, los tratamientos de salud mental reducen la necesidad de hospitalizaciones y atención de emergencia, y mejoran los indicadores de salud de las personas con diabetes, cáncer, enfermedades cardiacas, dolor crónico y otras enfermedades graves</w:t>
      </w:r>
      <w:r w:rsidRPr="005A48A4">
        <w:rPr>
          <w:rFonts w:ascii="Arial" w:eastAsia="Times New Roman" w:hAnsi="Arial" w:cs="Arial"/>
          <w:sz w:val="20"/>
          <w:szCs w:val="20"/>
          <w:vertAlign w:val="superscript"/>
          <w:lang w:eastAsia="es-CL"/>
        </w:rPr>
        <w:t>39</w:t>
      </w:r>
      <w:proofErr w:type="gramStart"/>
      <w:r w:rsidRPr="005A48A4">
        <w:rPr>
          <w:rFonts w:ascii="Arial" w:eastAsia="Times New Roman" w:hAnsi="Arial" w:cs="Arial"/>
          <w:sz w:val="20"/>
          <w:szCs w:val="20"/>
          <w:vertAlign w:val="superscript"/>
          <w:lang w:eastAsia="es-CL"/>
        </w:rPr>
        <w:t>,40</w:t>
      </w:r>
      <w:proofErr w:type="gramEnd"/>
      <w:r w:rsidRPr="005A48A4">
        <w:rPr>
          <w:rFonts w:ascii="Arial" w:eastAsia="Times New Roman" w:hAnsi="Arial" w:cs="Arial"/>
          <w:sz w:val="20"/>
          <w:szCs w:val="20"/>
          <w:lang w:eastAsia="es-CL"/>
        </w:rPr>
        <w:t>. También se ha demostrado que las inversiones dirigidas a promover, prevenir, detectar y tratar tempranamente las enfermedades mentales pueden ser rentable y eficaces, produciendo retornos de la inversión inicial a mediano plazo, auto-financiamiento y disminución de los costos tanto en salud como en otras áreas (</w:t>
      </w:r>
      <w:proofErr w:type="spellStart"/>
      <w:r w:rsidRPr="005A48A4">
        <w:rPr>
          <w:rFonts w:ascii="Arial" w:eastAsia="Times New Roman" w:hAnsi="Arial" w:cs="Arial"/>
          <w:sz w:val="20"/>
          <w:szCs w:val="20"/>
          <w:lang w:eastAsia="es-CL"/>
        </w:rPr>
        <w:t>e.g.</w:t>
      </w:r>
      <w:proofErr w:type="spellEnd"/>
      <w:r w:rsidRPr="005A48A4">
        <w:rPr>
          <w:rFonts w:ascii="Arial" w:eastAsia="Times New Roman" w:hAnsi="Arial" w:cs="Arial"/>
          <w:sz w:val="20"/>
          <w:szCs w:val="20"/>
          <w:lang w:eastAsia="es-CL"/>
        </w:rPr>
        <w:t xml:space="preserve"> criminalidad), la mayoría en un plazo menor a 5 años</w:t>
      </w:r>
      <w:r w:rsidRPr="005A48A4">
        <w:rPr>
          <w:rFonts w:ascii="Arial" w:eastAsia="Times New Roman" w:hAnsi="Arial" w:cs="Arial"/>
          <w:sz w:val="20"/>
          <w:szCs w:val="20"/>
          <w:vertAlign w:val="superscript"/>
          <w:lang w:eastAsia="es-CL"/>
        </w:rPr>
        <w:t>41</w:t>
      </w:r>
      <w:proofErr w:type="gramStart"/>
      <w:r w:rsidRPr="005A48A4">
        <w:rPr>
          <w:rFonts w:ascii="Arial" w:eastAsia="Times New Roman" w:hAnsi="Arial" w:cs="Arial"/>
          <w:sz w:val="20"/>
          <w:szCs w:val="20"/>
          <w:vertAlign w:val="superscript"/>
          <w:lang w:eastAsia="es-CL"/>
        </w:rPr>
        <w:t>,42</w:t>
      </w:r>
      <w:proofErr w:type="gramEnd"/>
      <w:r w:rsidRPr="005A48A4">
        <w:rPr>
          <w:rFonts w:ascii="Arial" w:eastAsia="Times New Roman" w:hAnsi="Arial" w:cs="Arial"/>
          <w:sz w:val="20"/>
          <w:szCs w:val="20"/>
          <w:lang w:eastAsia="es-CL"/>
        </w:rPr>
        <w:t>. El desarrollo de programas de prevención y promoción de la salud mental dentro de las estrategias generales de los modelos de salud pública ayuda a evitar muertes, reducir el estigma asociado a las personas con trastornos mentales y mejora el entorno social y económico de un país</w:t>
      </w:r>
      <w:r w:rsidRPr="005A48A4">
        <w:rPr>
          <w:rFonts w:ascii="Arial" w:eastAsia="Times New Roman" w:hAnsi="Arial" w:cs="Arial"/>
          <w:sz w:val="20"/>
          <w:szCs w:val="20"/>
          <w:vertAlign w:val="superscript"/>
          <w:lang w:eastAsia="es-CL"/>
        </w:rPr>
        <w:t>10</w:t>
      </w:r>
      <w:r w:rsidRPr="005A48A4">
        <w:rPr>
          <w:rFonts w:ascii="Arial" w:eastAsia="Times New Roman" w:hAnsi="Arial" w:cs="Arial"/>
          <w:sz w:val="20"/>
          <w:szCs w:val="20"/>
          <w:lang w:eastAsia="es-CL"/>
        </w:rPr>
        <w:t>.</w:t>
      </w:r>
    </w:p>
    <w:p w:rsidR="005A48A4" w:rsidRPr="005A48A4" w:rsidRDefault="005A48A4" w:rsidP="005A48A4">
      <w:pPr>
        <w:spacing w:before="120" w:after="120"/>
        <w:ind w:left="0"/>
        <w:rPr>
          <w:rFonts w:ascii="Arial" w:eastAsia="Times New Roman" w:hAnsi="Arial" w:cs="Arial"/>
          <w:sz w:val="20"/>
          <w:szCs w:val="20"/>
          <w:lang w:eastAsia="es-CL"/>
        </w:rPr>
      </w:pPr>
      <w:r w:rsidRPr="005A48A4">
        <w:rPr>
          <w:rFonts w:ascii="Arial" w:eastAsia="Times New Roman" w:hAnsi="Arial" w:cs="Arial"/>
          <w:b/>
          <w:bCs/>
          <w:sz w:val="20"/>
          <w:szCs w:val="20"/>
          <w:lang w:eastAsia="es-CL"/>
        </w:rPr>
        <w:t>Enfermedades físicas y mentales: un problema de equidad</w:t>
      </w:r>
    </w:p>
    <w:p w:rsidR="005A48A4" w:rsidRPr="005A48A4" w:rsidRDefault="005A48A4" w:rsidP="005A48A4">
      <w:pPr>
        <w:spacing w:before="120" w:after="12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El bajo porcentaje del presupuesto total de salud que es destinado a salud mental no sólo preocupa porque los recursos son insuficientes para prevenir y tratar las patologías mentales, sino que además es una señal de la discriminación que viven las personas con trastornos mentales.</w:t>
      </w:r>
    </w:p>
    <w:p w:rsidR="005A48A4" w:rsidRPr="005A48A4" w:rsidRDefault="005A48A4" w:rsidP="005A48A4">
      <w:pPr>
        <w:spacing w:before="120" w:after="12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En Chile existe una diferencia importante en las posibilidades que tienen las personas de tratar sus enfermedades físicas y mentales. Éstas últimas han tenido históricamente una menor cobertura por parte de las distintas instancias de financiamiento, ya sean públicas o privadas, lo que implica una discriminación a hacia los pacientes que sufren patologías mentales. Por ejemplo, el seguro catastrófico de las Isapres en Chile excluye dentro de su cobertura todas las hospitalizaciones y tratamientos de patologías psiquiátricas</w:t>
      </w:r>
      <w:r w:rsidRPr="005A48A4">
        <w:rPr>
          <w:rFonts w:ascii="Arial" w:eastAsia="Times New Roman" w:hAnsi="Arial" w:cs="Arial"/>
          <w:sz w:val="20"/>
          <w:szCs w:val="20"/>
          <w:vertAlign w:val="superscript"/>
          <w:lang w:eastAsia="es-CL"/>
        </w:rPr>
        <w:t>43</w:t>
      </w:r>
      <w:r w:rsidRPr="005A48A4">
        <w:rPr>
          <w:rFonts w:ascii="Arial" w:eastAsia="Times New Roman" w:hAnsi="Arial" w:cs="Arial"/>
          <w:sz w:val="20"/>
          <w:szCs w:val="20"/>
          <w:lang w:eastAsia="es-CL"/>
        </w:rPr>
        <w:t>. A su vez, los planes de las Isapres presentan en las consultas y tratamiento de psiquiatría y psicología una cobertura notablemente inferior que las enfermedades físicas.</w:t>
      </w:r>
    </w:p>
    <w:p w:rsidR="005A48A4" w:rsidRPr="005A48A4" w:rsidRDefault="005A48A4" w:rsidP="005A48A4">
      <w:pPr>
        <w:spacing w:before="120" w:after="12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El caso de los Estados Unidos de Norteamérica refleja un intento por combatir la inequidad entre la salud mental y física. En 2008 se promulgó el "Acta de Paridad de la Salud Mental y Equidad de la Adicción", con la cual se estableció un mínimo nacional de paridad, determinando que la salud física y la salud mental deben contar con condiciones similares de financiamiento y acceso a los tratamientos</w:t>
      </w:r>
      <w:r w:rsidRPr="005A48A4">
        <w:rPr>
          <w:rFonts w:ascii="Arial" w:eastAsia="Times New Roman" w:hAnsi="Arial" w:cs="Arial"/>
          <w:sz w:val="20"/>
          <w:szCs w:val="20"/>
          <w:vertAlign w:val="superscript"/>
          <w:lang w:eastAsia="es-CL"/>
        </w:rPr>
        <w:t>44</w:t>
      </w:r>
      <w:r w:rsidRPr="005A48A4">
        <w:rPr>
          <w:rFonts w:ascii="Arial" w:eastAsia="Times New Roman" w:hAnsi="Arial" w:cs="Arial"/>
          <w:sz w:val="20"/>
          <w:szCs w:val="20"/>
          <w:lang w:eastAsia="es-CL"/>
        </w:rPr>
        <w:t>. Esta ley federal se basó en el hecho de que para casi todos los trastornos mentales se han desarrollado métodos de diagnóstico fiables al igual que tratamientos y servicios seguros, eficaces y costo-efectivos</w:t>
      </w:r>
      <w:r w:rsidRPr="005A48A4">
        <w:rPr>
          <w:rFonts w:ascii="Arial" w:eastAsia="Times New Roman" w:hAnsi="Arial" w:cs="Arial"/>
          <w:sz w:val="20"/>
          <w:szCs w:val="20"/>
          <w:vertAlign w:val="superscript"/>
          <w:lang w:eastAsia="es-CL"/>
        </w:rPr>
        <w:t>10</w:t>
      </w:r>
      <w:proofErr w:type="gramStart"/>
      <w:r w:rsidRPr="005A48A4">
        <w:rPr>
          <w:rFonts w:ascii="Arial" w:eastAsia="Times New Roman" w:hAnsi="Arial" w:cs="Arial"/>
          <w:sz w:val="20"/>
          <w:szCs w:val="20"/>
          <w:vertAlign w:val="superscript"/>
          <w:lang w:eastAsia="es-CL"/>
        </w:rPr>
        <w:t>,45</w:t>
      </w:r>
      <w:proofErr w:type="gramEnd"/>
      <w:r w:rsidRPr="005A48A4">
        <w:rPr>
          <w:rFonts w:ascii="Arial" w:eastAsia="Times New Roman" w:hAnsi="Arial" w:cs="Arial"/>
          <w:sz w:val="20"/>
          <w:szCs w:val="20"/>
          <w:lang w:eastAsia="es-CL"/>
        </w:rPr>
        <w:t xml:space="preserve">. A su vez, los estados que </w:t>
      </w:r>
      <w:r w:rsidRPr="005A48A4">
        <w:rPr>
          <w:rFonts w:ascii="Arial" w:eastAsia="Times New Roman" w:hAnsi="Arial" w:cs="Arial"/>
          <w:sz w:val="20"/>
          <w:szCs w:val="20"/>
          <w:lang w:eastAsia="es-CL"/>
        </w:rPr>
        <w:lastRenderedPageBreak/>
        <w:t>previamente contaban con leyes de paridad disminuyeron considerablemente la carga financiera de las familias con hijos que presentan enfermedades mentales, contribuyendo, por ejemplo, a que los padres puedan mantener un mejor cuidado de sus hijos</w:t>
      </w:r>
      <w:r w:rsidRPr="005A48A4">
        <w:rPr>
          <w:rFonts w:ascii="Arial" w:eastAsia="Times New Roman" w:hAnsi="Arial" w:cs="Arial"/>
          <w:sz w:val="20"/>
          <w:szCs w:val="20"/>
          <w:vertAlign w:val="superscript"/>
          <w:lang w:eastAsia="es-CL"/>
        </w:rPr>
        <w:t>46</w:t>
      </w:r>
      <w:r w:rsidRPr="005A48A4">
        <w:rPr>
          <w:rFonts w:ascii="Arial" w:eastAsia="Times New Roman" w:hAnsi="Arial" w:cs="Arial"/>
          <w:sz w:val="20"/>
          <w:szCs w:val="20"/>
          <w:lang w:eastAsia="es-CL"/>
        </w:rPr>
        <w:t>.</w:t>
      </w:r>
    </w:p>
    <w:p w:rsidR="005A48A4" w:rsidRPr="005A48A4" w:rsidRDefault="005A48A4" w:rsidP="005A48A4">
      <w:pPr>
        <w:spacing w:before="120" w:after="12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Con la aplicación en Estados Unidos de Norteamérica del Acta de 2008 y el cambio en la comprensión de la salud mental, el gasto en salud mental disminuyó en relación al gasto total en salud</w:t>
      </w:r>
      <w:r w:rsidRPr="005A48A4">
        <w:rPr>
          <w:rFonts w:ascii="Arial" w:eastAsia="Times New Roman" w:hAnsi="Arial" w:cs="Arial"/>
          <w:sz w:val="20"/>
          <w:szCs w:val="20"/>
          <w:vertAlign w:val="superscript"/>
          <w:lang w:eastAsia="es-CL"/>
        </w:rPr>
        <w:t>47</w:t>
      </w:r>
      <w:r w:rsidRPr="005A48A4">
        <w:rPr>
          <w:rFonts w:ascii="Arial" w:eastAsia="Times New Roman" w:hAnsi="Arial" w:cs="Arial"/>
          <w:sz w:val="20"/>
          <w:szCs w:val="20"/>
          <w:lang w:eastAsia="es-CL"/>
        </w:rPr>
        <w:t>. Aunque aún no hay evidencia que muestre una disminución en la incidencia de los trastornos mentales, se espera que el aumento de la cobertura y beneficios de atención de salud mental reduzca la ocurrencia de este tipo de trastornos, las tasas de suicidio, abuso de alcohol y delincuencia juvenil</w:t>
      </w:r>
      <w:r w:rsidRPr="005A48A4">
        <w:rPr>
          <w:rFonts w:ascii="Arial" w:eastAsia="Times New Roman" w:hAnsi="Arial" w:cs="Arial"/>
          <w:sz w:val="20"/>
          <w:szCs w:val="20"/>
          <w:vertAlign w:val="superscript"/>
          <w:lang w:eastAsia="es-CL"/>
        </w:rPr>
        <w:t>48</w:t>
      </w:r>
      <w:r w:rsidRPr="005A48A4">
        <w:rPr>
          <w:rFonts w:ascii="Arial" w:eastAsia="Times New Roman" w:hAnsi="Arial" w:cs="Arial"/>
          <w:sz w:val="20"/>
          <w:szCs w:val="20"/>
          <w:lang w:eastAsia="es-CL"/>
        </w:rPr>
        <w:t>.</w:t>
      </w:r>
    </w:p>
    <w:p w:rsidR="005A48A4" w:rsidRPr="005A48A4" w:rsidRDefault="005A48A4" w:rsidP="005A48A4">
      <w:pPr>
        <w:spacing w:before="120" w:after="120"/>
        <w:ind w:left="0"/>
        <w:rPr>
          <w:rFonts w:ascii="Arial" w:eastAsia="Times New Roman" w:hAnsi="Arial" w:cs="Arial"/>
          <w:sz w:val="20"/>
          <w:szCs w:val="20"/>
          <w:lang w:eastAsia="es-CL"/>
        </w:rPr>
      </w:pPr>
      <w:r w:rsidRPr="005A48A4">
        <w:rPr>
          <w:rFonts w:ascii="Arial" w:eastAsia="Times New Roman" w:hAnsi="Arial" w:cs="Arial"/>
          <w:b/>
          <w:bCs/>
          <w:sz w:val="20"/>
          <w:szCs w:val="20"/>
          <w:lang w:eastAsia="es-CL"/>
        </w:rPr>
        <w:t>Discusión</w:t>
      </w:r>
    </w:p>
    <w:p w:rsidR="005A48A4" w:rsidRPr="005A48A4" w:rsidRDefault="005A48A4" w:rsidP="005A48A4">
      <w:pPr>
        <w:spacing w:before="120" w:after="12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 xml:space="preserve">Las condiciones </w:t>
      </w:r>
      <w:proofErr w:type="spellStart"/>
      <w:r w:rsidRPr="005A48A4">
        <w:rPr>
          <w:rFonts w:ascii="Arial" w:eastAsia="Times New Roman" w:hAnsi="Arial" w:cs="Arial"/>
          <w:sz w:val="20"/>
          <w:szCs w:val="20"/>
          <w:lang w:eastAsia="es-CL"/>
        </w:rPr>
        <w:t>neuropsiquiátricas</w:t>
      </w:r>
      <w:proofErr w:type="spellEnd"/>
      <w:r w:rsidRPr="005A48A4">
        <w:rPr>
          <w:rFonts w:ascii="Arial" w:eastAsia="Times New Roman" w:hAnsi="Arial" w:cs="Arial"/>
          <w:sz w:val="20"/>
          <w:szCs w:val="20"/>
          <w:lang w:eastAsia="es-CL"/>
        </w:rPr>
        <w:t xml:space="preserve"> corresponden a casi un cuarto del total de años de vida saludables perdidos por vivir con discapacidad (AVISA) en Chile y diversas investigaciones han demostrado que el tratamiento mental puede ser costo-efectivo. Sin embargo, si se compara con países de ingresos similares, Chile presenta un importante déficit en el financiamiento de la salud mental. El porcentaje actual del presupuesto público de salud destinado a salud mental es muy inferior al esperado para el año 2010, y la mitad de las patologías mentales presentadas como prioritarias en 2000 hoy no tienen un tratamiento asegurado a través del AUGE/GES.</w:t>
      </w:r>
    </w:p>
    <w:p w:rsidR="005A48A4" w:rsidRPr="005A48A4" w:rsidRDefault="005A48A4" w:rsidP="005A48A4">
      <w:pPr>
        <w:spacing w:before="120" w:after="12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Considerando que en la última Estrategia Nacional de Salud (2011-2020) se declara la intención de dar a la salud mental una atención digna y similar a la atención de salud física, proponemos las siguientes medidas:</w:t>
      </w:r>
    </w:p>
    <w:p w:rsidR="005A48A4" w:rsidRPr="005A48A4" w:rsidRDefault="005A48A4" w:rsidP="005A48A4">
      <w:pPr>
        <w:spacing w:before="120" w:after="12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1) Destinar un mayor porcentaje del presupuesto público de salud a salud mental, para alcanzar al menos 5% que se había propuesto hace más de una década para el 2010 y que se acerca a 5,1% destinado por los países de altos ingresos</w:t>
      </w:r>
      <w:r w:rsidRPr="005A48A4">
        <w:rPr>
          <w:rFonts w:ascii="Arial" w:eastAsia="Times New Roman" w:hAnsi="Arial" w:cs="Arial"/>
          <w:sz w:val="20"/>
          <w:szCs w:val="20"/>
          <w:vertAlign w:val="superscript"/>
          <w:lang w:eastAsia="es-CL"/>
        </w:rPr>
        <w:t>25</w:t>
      </w:r>
      <w:r w:rsidRPr="005A48A4">
        <w:rPr>
          <w:rFonts w:ascii="Arial" w:eastAsia="Times New Roman" w:hAnsi="Arial" w:cs="Arial"/>
          <w:sz w:val="20"/>
          <w:szCs w:val="20"/>
          <w:lang w:eastAsia="es-CL"/>
        </w:rPr>
        <w:t>. Al 2020 se podría plantear una meta de 10%, la cual sería más acorde al gasto económico que significan las enfermedades mentales para el país.</w:t>
      </w:r>
    </w:p>
    <w:p w:rsidR="005A48A4" w:rsidRPr="005A48A4" w:rsidRDefault="005A48A4" w:rsidP="005A48A4">
      <w:pPr>
        <w:spacing w:before="120" w:after="12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2) Destinar parte del presupuesto en salud mental a investigación para la generación de evidencia sobre el caso de Chile.</w:t>
      </w:r>
    </w:p>
    <w:p w:rsidR="005A48A4" w:rsidRPr="005A48A4" w:rsidRDefault="005A48A4" w:rsidP="005A48A4">
      <w:pPr>
        <w:spacing w:before="120" w:after="12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3) Priorizar las patologías mentales dentro de las nuevas enfermedades que serán incorporadas al plan AUGE/GES el año 2016.</w:t>
      </w:r>
    </w:p>
    <w:p w:rsidR="005A48A4" w:rsidRPr="005A48A4" w:rsidRDefault="005A48A4" w:rsidP="005A48A4">
      <w:pPr>
        <w:spacing w:before="120" w:after="12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4) Promover una ley similar al Acta de Paridad de la Salud Mental y Equidad de la Adicción de Estados Unidos de Norteamérica para disminuir la discriminación que sufren las personas con trastornos mentales en Chile.</w:t>
      </w:r>
    </w:p>
    <w:p w:rsidR="005A48A4" w:rsidRPr="005A48A4" w:rsidRDefault="005A48A4" w:rsidP="005A48A4">
      <w:pPr>
        <w:spacing w:before="120" w:after="120"/>
        <w:ind w:left="0"/>
        <w:rPr>
          <w:rFonts w:ascii="Arial" w:eastAsia="Times New Roman" w:hAnsi="Arial" w:cs="Arial"/>
          <w:sz w:val="20"/>
          <w:szCs w:val="20"/>
          <w:lang w:eastAsia="es-CL"/>
        </w:rPr>
      </w:pPr>
      <w:r w:rsidRPr="005A48A4">
        <w:rPr>
          <w:rFonts w:ascii="Arial" w:eastAsia="Times New Roman" w:hAnsi="Arial" w:cs="Arial"/>
          <w:b/>
          <w:bCs/>
          <w:i/>
          <w:iCs/>
          <w:sz w:val="20"/>
          <w:szCs w:val="20"/>
          <w:lang w:eastAsia="es-CL"/>
        </w:rPr>
        <w:t>Agradecimientos:</w:t>
      </w:r>
      <w:r w:rsidRPr="005A48A4">
        <w:rPr>
          <w:rFonts w:ascii="Arial" w:eastAsia="Times New Roman" w:hAnsi="Arial" w:cs="Arial"/>
          <w:sz w:val="20"/>
          <w:szCs w:val="20"/>
          <w:lang w:eastAsia="es-CL"/>
        </w:rPr>
        <w:t xml:space="preserve"> Los autores agradecen el financiamiento de CONICYT/ FONDAP/ 15110017 y CONICYT/ FONDECYT Inicio/11110041. A su vez, agradecen la ayuda de Catalina Letelier, María Paz </w:t>
      </w:r>
      <w:proofErr w:type="spellStart"/>
      <w:r w:rsidRPr="005A48A4">
        <w:rPr>
          <w:rFonts w:ascii="Arial" w:eastAsia="Times New Roman" w:hAnsi="Arial" w:cs="Arial"/>
          <w:sz w:val="20"/>
          <w:szCs w:val="20"/>
          <w:lang w:eastAsia="es-CL"/>
        </w:rPr>
        <w:t>Ariztía</w:t>
      </w:r>
      <w:proofErr w:type="spellEnd"/>
      <w:r w:rsidRPr="005A48A4">
        <w:rPr>
          <w:rFonts w:ascii="Arial" w:eastAsia="Times New Roman" w:hAnsi="Arial" w:cs="Arial"/>
          <w:sz w:val="20"/>
          <w:szCs w:val="20"/>
          <w:lang w:eastAsia="es-CL"/>
        </w:rPr>
        <w:t xml:space="preserve"> y </w:t>
      </w:r>
      <w:proofErr w:type="spellStart"/>
      <w:r w:rsidRPr="005A48A4">
        <w:rPr>
          <w:rFonts w:ascii="Arial" w:eastAsia="Times New Roman" w:hAnsi="Arial" w:cs="Arial"/>
          <w:sz w:val="20"/>
          <w:szCs w:val="20"/>
          <w:lang w:eastAsia="es-CL"/>
        </w:rPr>
        <w:t>Maureen</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Berho</w:t>
      </w:r>
      <w:proofErr w:type="spellEnd"/>
      <w:r w:rsidRPr="005A48A4">
        <w:rPr>
          <w:rFonts w:ascii="Arial" w:eastAsia="Times New Roman" w:hAnsi="Arial" w:cs="Arial"/>
          <w:sz w:val="20"/>
          <w:szCs w:val="20"/>
          <w:lang w:eastAsia="es-CL"/>
        </w:rPr>
        <w:t>.</w:t>
      </w:r>
    </w:p>
    <w:p w:rsidR="005A48A4" w:rsidRPr="005A48A4" w:rsidRDefault="005A48A4" w:rsidP="005A48A4">
      <w:pPr>
        <w:spacing w:before="120" w:after="120"/>
        <w:ind w:left="0"/>
        <w:rPr>
          <w:rFonts w:ascii="Arial" w:eastAsia="Times New Roman" w:hAnsi="Arial" w:cs="Arial"/>
          <w:sz w:val="20"/>
          <w:szCs w:val="20"/>
          <w:lang w:eastAsia="es-CL"/>
        </w:rPr>
      </w:pPr>
      <w:r w:rsidRPr="005A48A4">
        <w:rPr>
          <w:rFonts w:ascii="Arial" w:eastAsia="Times New Roman" w:hAnsi="Arial" w:cs="Arial"/>
          <w:b/>
          <w:bCs/>
          <w:sz w:val="20"/>
          <w:szCs w:val="20"/>
          <w:lang w:eastAsia="es-CL"/>
        </w:rPr>
        <w:t>Referencias</w:t>
      </w:r>
    </w:p>
    <w:p w:rsidR="005A48A4" w:rsidRPr="005A48A4" w:rsidRDefault="005A48A4" w:rsidP="005A48A4">
      <w:pPr>
        <w:spacing w:after="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 xml:space="preserve">1. </w:t>
      </w:r>
      <w:proofErr w:type="spellStart"/>
      <w:r w:rsidRPr="005A48A4">
        <w:rPr>
          <w:rFonts w:ascii="Arial" w:eastAsia="Times New Roman" w:hAnsi="Arial" w:cs="Arial"/>
          <w:sz w:val="20"/>
          <w:szCs w:val="20"/>
          <w:lang w:eastAsia="es-CL"/>
        </w:rPr>
        <w:t>Bertolote</w:t>
      </w:r>
      <w:proofErr w:type="spellEnd"/>
      <w:r w:rsidRPr="005A48A4">
        <w:rPr>
          <w:rFonts w:ascii="Arial" w:eastAsia="Times New Roman" w:hAnsi="Arial" w:cs="Arial"/>
          <w:sz w:val="20"/>
          <w:szCs w:val="20"/>
          <w:lang w:eastAsia="es-CL"/>
        </w:rPr>
        <w:t xml:space="preserve"> J, </w:t>
      </w:r>
      <w:proofErr w:type="spellStart"/>
      <w:r w:rsidRPr="005A48A4">
        <w:rPr>
          <w:rFonts w:ascii="Arial" w:eastAsia="Times New Roman" w:hAnsi="Arial" w:cs="Arial"/>
          <w:sz w:val="20"/>
          <w:szCs w:val="20"/>
          <w:lang w:eastAsia="es-CL"/>
        </w:rPr>
        <w:t>Fleischmann</w:t>
      </w:r>
      <w:proofErr w:type="spellEnd"/>
      <w:r w:rsidRPr="005A48A4">
        <w:rPr>
          <w:rFonts w:ascii="Arial" w:eastAsia="Times New Roman" w:hAnsi="Arial" w:cs="Arial"/>
          <w:sz w:val="20"/>
          <w:szCs w:val="20"/>
          <w:lang w:eastAsia="es-CL"/>
        </w:rPr>
        <w:t xml:space="preserve"> A. Suicide and </w:t>
      </w:r>
      <w:proofErr w:type="spellStart"/>
      <w:r w:rsidRPr="005A48A4">
        <w:rPr>
          <w:rFonts w:ascii="Arial" w:eastAsia="Times New Roman" w:hAnsi="Arial" w:cs="Arial"/>
          <w:sz w:val="20"/>
          <w:szCs w:val="20"/>
          <w:lang w:eastAsia="es-CL"/>
        </w:rPr>
        <w:t>psyquiatric</w:t>
      </w:r>
      <w:proofErr w:type="spellEnd"/>
      <w:r w:rsidRPr="005A48A4">
        <w:rPr>
          <w:rFonts w:ascii="Arial" w:eastAsia="Times New Roman" w:hAnsi="Arial" w:cs="Arial"/>
          <w:sz w:val="20"/>
          <w:szCs w:val="20"/>
          <w:lang w:eastAsia="es-CL"/>
        </w:rPr>
        <w:t xml:space="preserve"> diagnosis: a </w:t>
      </w:r>
      <w:proofErr w:type="spellStart"/>
      <w:r w:rsidRPr="005A48A4">
        <w:rPr>
          <w:rFonts w:ascii="Arial" w:eastAsia="Times New Roman" w:hAnsi="Arial" w:cs="Arial"/>
          <w:sz w:val="20"/>
          <w:szCs w:val="20"/>
          <w:lang w:eastAsia="es-CL"/>
        </w:rPr>
        <w:t>worldwide</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perspective</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World</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Psychiatry</w:t>
      </w:r>
      <w:proofErr w:type="spellEnd"/>
      <w:r w:rsidRPr="005A48A4">
        <w:rPr>
          <w:rFonts w:ascii="Arial" w:eastAsia="Times New Roman" w:hAnsi="Arial" w:cs="Arial"/>
          <w:sz w:val="20"/>
          <w:szCs w:val="20"/>
          <w:lang w:eastAsia="es-CL"/>
        </w:rPr>
        <w:t xml:space="preserve"> 2002; 1 (3): 181-5.         [ </w:t>
      </w:r>
      <w:hyperlink r:id="rId19" w:history="1">
        <w:r w:rsidRPr="005A48A4">
          <w:rPr>
            <w:rFonts w:ascii="Arial" w:eastAsia="Times New Roman" w:hAnsi="Arial" w:cs="Arial"/>
            <w:color w:val="0000FF"/>
            <w:sz w:val="20"/>
            <w:szCs w:val="20"/>
            <w:u w:val="single"/>
            <w:lang w:eastAsia="es-CL"/>
          </w:rPr>
          <w:t>Links</w:t>
        </w:r>
      </w:hyperlink>
      <w:r w:rsidRPr="005A48A4">
        <w:rPr>
          <w:rFonts w:ascii="Arial" w:eastAsia="Times New Roman" w:hAnsi="Arial" w:cs="Arial"/>
          <w:sz w:val="20"/>
          <w:szCs w:val="20"/>
          <w:lang w:eastAsia="es-CL"/>
        </w:rPr>
        <w:t> ]</w:t>
      </w:r>
    </w:p>
    <w:p w:rsidR="005A48A4" w:rsidRPr="005A48A4" w:rsidRDefault="005A48A4" w:rsidP="005A48A4">
      <w:pPr>
        <w:spacing w:after="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 xml:space="preserve">2. Retamal P, Luego J, </w:t>
      </w:r>
      <w:proofErr w:type="spellStart"/>
      <w:r w:rsidRPr="005A48A4">
        <w:rPr>
          <w:rFonts w:ascii="Arial" w:eastAsia="Times New Roman" w:hAnsi="Arial" w:cs="Arial"/>
          <w:sz w:val="20"/>
          <w:szCs w:val="20"/>
          <w:lang w:eastAsia="es-CL"/>
        </w:rPr>
        <w:t>Trebilcock</w:t>
      </w:r>
      <w:proofErr w:type="spellEnd"/>
      <w:r w:rsidRPr="005A48A4">
        <w:rPr>
          <w:rFonts w:ascii="Arial" w:eastAsia="Times New Roman" w:hAnsi="Arial" w:cs="Arial"/>
          <w:sz w:val="20"/>
          <w:szCs w:val="20"/>
          <w:lang w:eastAsia="es-CL"/>
        </w:rPr>
        <w:t xml:space="preserve"> J. Epidemiología del suicidio en Chile. Acta </w:t>
      </w:r>
      <w:proofErr w:type="spellStart"/>
      <w:r w:rsidRPr="005A48A4">
        <w:rPr>
          <w:rFonts w:ascii="Arial" w:eastAsia="Times New Roman" w:hAnsi="Arial" w:cs="Arial"/>
          <w:sz w:val="20"/>
          <w:szCs w:val="20"/>
          <w:lang w:eastAsia="es-CL"/>
        </w:rPr>
        <w:t>Med</w:t>
      </w:r>
      <w:proofErr w:type="spellEnd"/>
      <w:r w:rsidRPr="005A48A4">
        <w:rPr>
          <w:rFonts w:ascii="Arial" w:eastAsia="Times New Roman" w:hAnsi="Arial" w:cs="Arial"/>
          <w:sz w:val="20"/>
          <w:szCs w:val="20"/>
          <w:lang w:eastAsia="es-CL"/>
        </w:rPr>
        <w:t xml:space="preserve"> CSM 2010; 4 (1): 13-21.         [ </w:t>
      </w:r>
      <w:hyperlink r:id="rId20" w:history="1">
        <w:r w:rsidRPr="005A48A4">
          <w:rPr>
            <w:rFonts w:ascii="Arial" w:eastAsia="Times New Roman" w:hAnsi="Arial" w:cs="Arial"/>
            <w:color w:val="0000FF"/>
            <w:sz w:val="20"/>
            <w:szCs w:val="20"/>
            <w:u w:val="single"/>
            <w:lang w:eastAsia="es-CL"/>
          </w:rPr>
          <w:t>Links</w:t>
        </w:r>
      </w:hyperlink>
      <w:r w:rsidRPr="005A48A4">
        <w:rPr>
          <w:rFonts w:ascii="Arial" w:eastAsia="Times New Roman" w:hAnsi="Arial" w:cs="Arial"/>
          <w:sz w:val="20"/>
          <w:szCs w:val="20"/>
          <w:lang w:eastAsia="es-CL"/>
        </w:rPr>
        <w:t> ]</w:t>
      </w:r>
    </w:p>
    <w:p w:rsidR="005A48A4" w:rsidRPr="005A48A4" w:rsidRDefault="005A48A4" w:rsidP="005A48A4">
      <w:pPr>
        <w:spacing w:after="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 xml:space="preserve">3. </w:t>
      </w:r>
      <w:proofErr w:type="spellStart"/>
      <w:r w:rsidRPr="005A48A4">
        <w:rPr>
          <w:rFonts w:ascii="Arial" w:eastAsia="Times New Roman" w:hAnsi="Arial" w:cs="Arial"/>
          <w:sz w:val="20"/>
          <w:szCs w:val="20"/>
          <w:lang w:eastAsia="es-CL"/>
        </w:rPr>
        <w:t>Organisation</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for</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Economic</w:t>
      </w:r>
      <w:proofErr w:type="spellEnd"/>
      <w:r w:rsidRPr="005A48A4">
        <w:rPr>
          <w:rFonts w:ascii="Arial" w:eastAsia="Times New Roman" w:hAnsi="Arial" w:cs="Arial"/>
          <w:sz w:val="20"/>
          <w:szCs w:val="20"/>
          <w:lang w:eastAsia="es-CL"/>
        </w:rPr>
        <w:t xml:space="preserve"> Co-</w:t>
      </w:r>
      <w:proofErr w:type="spellStart"/>
      <w:r w:rsidRPr="005A48A4">
        <w:rPr>
          <w:rFonts w:ascii="Arial" w:eastAsia="Times New Roman" w:hAnsi="Arial" w:cs="Arial"/>
          <w:sz w:val="20"/>
          <w:szCs w:val="20"/>
          <w:lang w:eastAsia="es-CL"/>
        </w:rPr>
        <w:t>operation</w:t>
      </w:r>
      <w:proofErr w:type="spellEnd"/>
      <w:r w:rsidRPr="005A48A4">
        <w:rPr>
          <w:rFonts w:ascii="Arial" w:eastAsia="Times New Roman" w:hAnsi="Arial" w:cs="Arial"/>
          <w:sz w:val="20"/>
          <w:szCs w:val="20"/>
          <w:lang w:eastAsia="es-CL"/>
        </w:rPr>
        <w:t xml:space="preserve"> and </w:t>
      </w:r>
      <w:proofErr w:type="spellStart"/>
      <w:r w:rsidRPr="005A48A4">
        <w:rPr>
          <w:rFonts w:ascii="Arial" w:eastAsia="Times New Roman" w:hAnsi="Arial" w:cs="Arial"/>
          <w:sz w:val="20"/>
          <w:szCs w:val="20"/>
          <w:lang w:eastAsia="es-CL"/>
        </w:rPr>
        <w:t>Development</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Health</w:t>
      </w:r>
      <w:proofErr w:type="spellEnd"/>
      <w:r w:rsidRPr="005A48A4">
        <w:rPr>
          <w:rFonts w:ascii="Arial" w:eastAsia="Times New Roman" w:hAnsi="Arial" w:cs="Arial"/>
          <w:sz w:val="20"/>
          <w:szCs w:val="20"/>
          <w:lang w:eastAsia="es-CL"/>
        </w:rPr>
        <w:t xml:space="preserve"> at </w:t>
      </w:r>
      <w:proofErr w:type="spellStart"/>
      <w:r w:rsidRPr="005A48A4">
        <w:rPr>
          <w:rFonts w:ascii="Arial" w:eastAsia="Times New Roman" w:hAnsi="Arial" w:cs="Arial"/>
          <w:sz w:val="20"/>
          <w:szCs w:val="20"/>
          <w:lang w:eastAsia="es-CL"/>
        </w:rPr>
        <w:t>glance</w:t>
      </w:r>
      <w:proofErr w:type="spellEnd"/>
      <w:r w:rsidRPr="005A48A4">
        <w:rPr>
          <w:rFonts w:ascii="Arial" w:eastAsia="Times New Roman" w:hAnsi="Arial" w:cs="Arial"/>
          <w:sz w:val="20"/>
          <w:szCs w:val="20"/>
          <w:lang w:eastAsia="es-CL"/>
        </w:rPr>
        <w:t xml:space="preserve"> 2011: OECD </w:t>
      </w:r>
      <w:proofErr w:type="spellStart"/>
      <w:r w:rsidRPr="005A48A4">
        <w:rPr>
          <w:rFonts w:ascii="Arial" w:eastAsia="Times New Roman" w:hAnsi="Arial" w:cs="Arial"/>
          <w:sz w:val="20"/>
          <w:szCs w:val="20"/>
          <w:lang w:eastAsia="es-CL"/>
        </w:rPr>
        <w:t>indicators</w:t>
      </w:r>
      <w:proofErr w:type="spellEnd"/>
      <w:r w:rsidRPr="005A48A4">
        <w:rPr>
          <w:rFonts w:ascii="Arial" w:eastAsia="Times New Roman" w:hAnsi="Arial" w:cs="Arial"/>
          <w:sz w:val="20"/>
          <w:szCs w:val="20"/>
          <w:lang w:eastAsia="es-CL"/>
        </w:rPr>
        <w:t>. Paris: OECD; 2011.         [ </w:t>
      </w:r>
      <w:hyperlink r:id="rId21" w:history="1">
        <w:r w:rsidRPr="005A48A4">
          <w:rPr>
            <w:rFonts w:ascii="Arial" w:eastAsia="Times New Roman" w:hAnsi="Arial" w:cs="Arial"/>
            <w:color w:val="0000FF"/>
            <w:sz w:val="20"/>
            <w:szCs w:val="20"/>
            <w:u w:val="single"/>
            <w:lang w:eastAsia="es-CL"/>
          </w:rPr>
          <w:t>Links</w:t>
        </w:r>
      </w:hyperlink>
      <w:r w:rsidRPr="005A48A4">
        <w:rPr>
          <w:rFonts w:ascii="Arial" w:eastAsia="Times New Roman" w:hAnsi="Arial" w:cs="Arial"/>
          <w:sz w:val="20"/>
          <w:szCs w:val="20"/>
          <w:lang w:eastAsia="es-CL"/>
        </w:rPr>
        <w:t> ]</w:t>
      </w:r>
    </w:p>
    <w:p w:rsidR="005A48A4" w:rsidRPr="005A48A4" w:rsidRDefault="005A48A4" w:rsidP="005A48A4">
      <w:pPr>
        <w:spacing w:after="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 xml:space="preserve">4. </w:t>
      </w:r>
      <w:proofErr w:type="spellStart"/>
      <w:r w:rsidRPr="005A48A4">
        <w:rPr>
          <w:rFonts w:ascii="Arial" w:eastAsia="Times New Roman" w:hAnsi="Arial" w:cs="Arial"/>
          <w:sz w:val="20"/>
          <w:szCs w:val="20"/>
          <w:lang w:eastAsia="es-CL"/>
        </w:rPr>
        <w:t>Organisation</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for</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Economic</w:t>
      </w:r>
      <w:proofErr w:type="spellEnd"/>
      <w:r w:rsidRPr="005A48A4">
        <w:rPr>
          <w:rFonts w:ascii="Arial" w:eastAsia="Times New Roman" w:hAnsi="Arial" w:cs="Arial"/>
          <w:sz w:val="20"/>
          <w:szCs w:val="20"/>
          <w:lang w:eastAsia="es-CL"/>
        </w:rPr>
        <w:t xml:space="preserve"> Co-</w:t>
      </w:r>
      <w:proofErr w:type="spellStart"/>
      <w:r w:rsidRPr="005A48A4">
        <w:rPr>
          <w:rFonts w:ascii="Arial" w:eastAsia="Times New Roman" w:hAnsi="Arial" w:cs="Arial"/>
          <w:sz w:val="20"/>
          <w:szCs w:val="20"/>
          <w:lang w:eastAsia="es-CL"/>
        </w:rPr>
        <w:t>operation</w:t>
      </w:r>
      <w:proofErr w:type="spellEnd"/>
      <w:r w:rsidRPr="005A48A4">
        <w:rPr>
          <w:rFonts w:ascii="Arial" w:eastAsia="Times New Roman" w:hAnsi="Arial" w:cs="Arial"/>
          <w:sz w:val="20"/>
          <w:szCs w:val="20"/>
          <w:lang w:eastAsia="es-CL"/>
        </w:rPr>
        <w:t xml:space="preserve"> and </w:t>
      </w:r>
      <w:proofErr w:type="spellStart"/>
      <w:r w:rsidRPr="005A48A4">
        <w:rPr>
          <w:rFonts w:ascii="Arial" w:eastAsia="Times New Roman" w:hAnsi="Arial" w:cs="Arial"/>
          <w:sz w:val="20"/>
          <w:szCs w:val="20"/>
          <w:lang w:eastAsia="es-CL"/>
        </w:rPr>
        <w:t>Develop</w:t>
      </w:r>
      <w:r w:rsidRPr="005A48A4">
        <w:rPr>
          <w:rFonts w:ascii="Arial" w:eastAsia="Times New Roman" w:hAnsi="Arial" w:cs="Arial"/>
          <w:sz w:val="20"/>
          <w:szCs w:val="20"/>
          <w:lang w:eastAsia="es-CL"/>
        </w:rPr>
        <w:softHyphen/>
        <w:t>ment</w:t>
      </w:r>
      <w:proofErr w:type="spellEnd"/>
      <w:r w:rsidRPr="005A48A4">
        <w:rPr>
          <w:rFonts w:ascii="Arial" w:eastAsia="Times New Roman" w:hAnsi="Arial" w:cs="Arial"/>
          <w:sz w:val="20"/>
          <w:szCs w:val="20"/>
          <w:lang w:eastAsia="es-CL"/>
        </w:rPr>
        <w:t xml:space="preserve">. Country </w:t>
      </w:r>
      <w:proofErr w:type="spellStart"/>
      <w:r w:rsidRPr="005A48A4">
        <w:rPr>
          <w:rFonts w:ascii="Arial" w:eastAsia="Times New Roman" w:hAnsi="Arial" w:cs="Arial"/>
          <w:sz w:val="20"/>
          <w:szCs w:val="20"/>
          <w:lang w:eastAsia="es-CL"/>
        </w:rPr>
        <w:t>statistical</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profile</w:t>
      </w:r>
      <w:proofErr w:type="spellEnd"/>
      <w:r w:rsidRPr="005A48A4">
        <w:rPr>
          <w:rFonts w:ascii="Arial" w:eastAsia="Times New Roman" w:hAnsi="Arial" w:cs="Arial"/>
          <w:sz w:val="20"/>
          <w:szCs w:val="20"/>
          <w:lang w:eastAsia="es-CL"/>
        </w:rPr>
        <w:t>: Chile. Paris: OECD; 2013.         [ </w:t>
      </w:r>
      <w:hyperlink r:id="rId22" w:history="1">
        <w:r w:rsidRPr="005A48A4">
          <w:rPr>
            <w:rFonts w:ascii="Arial" w:eastAsia="Times New Roman" w:hAnsi="Arial" w:cs="Arial"/>
            <w:color w:val="0000FF"/>
            <w:sz w:val="20"/>
            <w:szCs w:val="20"/>
            <w:u w:val="single"/>
            <w:lang w:eastAsia="es-CL"/>
          </w:rPr>
          <w:t>Links</w:t>
        </w:r>
      </w:hyperlink>
      <w:r w:rsidRPr="005A48A4">
        <w:rPr>
          <w:rFonts w:ascii="Arial" w:eastAsia="Times New Roman" w:hAnsi="Arial" w:cs="Arial"/>
          <w:sz w:val="20"/>
          <w:szCs w:val="20"/>
          <w:lang w:eastAsia="es-CL"/>
        </w:rPr>
        <w:t> ]</w:t>
      </w:r>
    </w:p>
    <w:p w:rsidR="005A48A4" w:rsidRPr="005A48A4" w:rsidRDefault="005A48A4" w:rsidP="005A48A4">
      <w:pPr>
        <w:spacing w:after="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5. Departamento de Estadísticas e Información de la Salud. 10 primeras causas de muerte. Chile 2000-2010. Santiago: DEIS; 2010.         [ </w:t>
      </w:r>
      <w:hyperlink r:id="rId23" w:history="1">
        <w:r w:rsidRPr="005A48A4">
          <w:rPr>
            <w:rFonts w:ascii="Arial" w:eastAsia="Times New Roman" w:hAnsi="Arial" w:cs="Arial"/>
            <w:color w:val="0000FF"/>
            <w:sz w:val="20"/>
            <w:szCs w:val="20"/>
            <w:u w:val="single"/>
            <w:lang w:eastAsia="es-CL"/>
          </w:rPr>
          <w:t>Links</w:t>
        </w:r>
      </w:hyperlink>
      <w:r w:rsidRPr="005A48A4">
        <w:rPr>
          <w:rFonts w:ascii="Arial" w:eastAsia="Times New Roman" w:hAnsi="Arial" w:cs="Arial"/>
          <w:sz w:val="20"/>
          <w:szCs w:val="20"/>
          <w:lang w:eastAsia="es-CL"/>
        </w:rPr>
        <w:t> ]</w:t>
      </w:r>
    </w:p>
    <w:p w:rsidR="005A48A4" w:rsidRPr="005A48A4" w:rsidRDefault="005A48A4" w:rsidP="005A48A4">
      <w:pPr>
        <w:spacing w:after="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 xml:space="preserve">6. Silva D, Vicente B, </w:t>
      </w:r>
      <w:proofErr w:type="spellStart"/>
      <w:r w:rsidRPr="005A48A4">
        <w:rPr>
          <w:rFonts w:ascii="Arial" w:eastAsia="Times New Roman" w:hAnsi="Arial" w:cs="Arial"/>
          <w:sz w:val="20"/>
          <w:szCs w:val="20"/>
          <w:lang w:eastAsia="es-CL"/>
        </w:rPr>
        <w:t>Saldivia</w:t>
      </w:r>
      <w:proofErr w:type="spellEnd"/>
      <w:r w:rsidRPr="005A48A4">
        <w:rPr>
          <w:rFonts w:ascii="Arial" w:eastAsia="Times New Roman" w:hAnsi="Arial" w:cs="Arial"/>
          <w:sz w:val="20"/>
          <w:szCs w:val="20"/>
          <w:lang w:eastAsia="es-CL"/>
        </w:rPr>
        <w:t xml:space="preserve"> S, </w:t>
      </w:r>
      <w:proofErr w:type="spellStart"/>
      <w:r w:rsidRPr="005A48A4">
        <w:rPr>
          <w:rFonts w:ascii="Arial" w:eastAsia="Times New Roman" w:hAnsi="Arial" w:cs="Arial"/>
          <w:sz w:val="20"/>
          <w:szCs w:val="20"/>
          <w:lang w:eastAsia="es-CL"/>
        </w:rPr>
        <w:t>Kohn</w:t>
      </w:r>
      <w:proofErr w:type="spellEnd"/>
      <w:r w:rsidRPr="005A48A4">
        <w:rPr>
          <w:rFonts w:ascii="Arial" w:eastAsia="Times New Roman" w:hAnsi="Arial" w:cs="Arial"/>
          <w:sz w:val="20"/>
          <w:szCs w:val="20"/>
          <w:lang w:eastAsia="es-CL"/>
        </w:rPr>
        <w:t xml:space="preserve"> R. Conducta suicida y trastornos psiquiátricos en Chile, un estudio poblacional. </w:t>
      </w:r>
      <w:proofErr w:type="spellStart"/>
      <w:r w:rsidRPr="005A48A4">
        <w:rPr>
          <w:rFonts w:ascii="Arial" w:eastAsia="Times New Roman" w:hAnsi="Arial" w:cs="Arial"/>
          <w:sz w:val="20"/>
          <w:szCs w:val="20"/>
          <w:lang w:eastAsia="es-CL"/>
        </w:rPr>
        <w:t>Rev</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Med</w:t>
      </w:r>
      <w:proofErr w:type="spellEnd"/>
      <w:r w:rsidRPr="005A48A4">
        <w:rPr>
          <w:rFonts w:ascii="Arial" w:eastAsia="Times New Roman" w:hAnsi="Arial" w:cs="Arial"/>
          <w:sz w:val="20"/>
          <w:szCs w:val="20"/>
          <w:lang w:eastAsia="es-CL"/>
        </w:rPr>
        <w:t xml:space="preserve"> Chile 2013; 141 (10): 1275-82.         [ </w:t>
      </w:r>
      <w:hyperlink r:id="rId24" w:history="1">
        <w:r w:rsidRPr="005A48A4">
          <w:rPr>
            <w:rFonts w:ascii="Arial" w:eastAsia="Times New Roman" w:hAnsi="Arial" w:cs="Arial"/>
            <w:color w:val="0000FF"/>
            <w:sz w:val="20"/>
            <w:szCs w:val="20"/>
            <w:u w:val="single"/>
            <w:lang w:eastAsia="es-CL"/>
          </w:rPr>
          <w:t>Links</w:t>
        </w:r>
      </w:hyperlink>
      <w:r w:rsidRPr="005A48A4">
        <w:rPr>
          <w:rFonts w:ascii="Arial" w:eastAsia="Times New Roman" w:hAnsi="Arial" w:cs="Arial"/>
          <w:sz w:val="20"/>
          <w:szCs w:val="20"/>
          <w:lang w:eastAsia="es-CL"/>
        </w:rPr>
        <w:t> ]</w:t>
      </w:r>
    </w:p>
    <w:p w:rsidR="005A48A4" w:rsidRPr="005A48A4" w:rsidRDefault="005A48A4" w:rsidP="005A48A4">
      <w:pPr>
        <w:spacing w:after="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7. Departamento de Estadísticas e Información de la Salud. Mortalidad en Ambos Sexos de 20 a 44 Años: Según Causas Específicas de Defunción. Santiago: DEIS; 2006.         [ </w:t>
      </w:r>
      <w:hyperlink r:id="rId25" w:history="1">
        <w:r w:rsidRPr="005A48A4">
          <w:rPr>
            <w:rFonts w:ascii="Arial" w:eastAsia="Times New Roman" w:hAnsi="Arial" w:cs="Arial"/>
            <w:color w:val="0000FF"/>
            <w:sz w:val="20"/>
            <w:szCs w:val="20"/>
            <w:u w:val="single"/>
            <w:lang w:eastAsia="es-CL"/>
          </w:rPr>
          <w:t>Links</w:t>
        </w:r>
      </w:hyperlink>
      <w:r w:rsidRPr="005A48A4">
        <w:rPr>
          <w:rFonts w:ascii="Arial" w:eastAsia="Times New Roman" w:hAnsi="Arial" w:cs="Arial"/>
          <w:sz w:val="20"/>
          <w:szCs w:val="20"/>
          <w:lang w:eastAsia="es-CL"/>
        </w:rPr>
        <w:t> ]</w:t>
      </w:r>
    </w:p>
    <w:p w:rsidR="005A48A4" w:rsidRPr="005A48A4" w:rsidRDefault="005A48A4" w:rsidP="005A48A4">
      <w:pPr>
        <w:spacing w:after="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8. Departamento de Estadísticas e Información de la Salud. Mortalidad en Hombres de 20 a 44 Años: Según Causas Específicas de Defunción. Santiago: DEIS; 2006.         [ </w:t>
      </w:r>
      <w:hyperlink r:id="rId26" w:history="1">
        <w:r w:rsidRPr="005A48A4">
          <w:rPr>
            <w:rFonts w:ascii="Arial" w:eastAsia="Times New Roman" w:hAnsi="Arial" w:cs="Arial"/>
            <w:color w:val="0000FF"/>
            <w:sz w:val="20"/>
            <w:szCs w:val="20"/>
            <w:u w:val="single"/>
            <w:lang w:eastAsia="es-CL"/>
          </w:rPr>
          <w:t>Links</w:t>
        </w:r>
      </w:hyperlink>
      <w:r w:rsidRPr="005A48A4">
        <w:rPr>
          <w:rFonts w:ascii="Arial" w:eastAsia="Times New Roman" w:hAnsi="Arial" w:cs="Arial"/>
          <w:sz w:val="20"/>
          <w:szCs w:val="20"/>
          <w:lang w:eastAsia="es-CL"/>
        </w:rPr>
        <w:t> ]</w:t>
      </w:r>
    </w:p>
    <w:p w:rsidR="005A48A4" w:rsidRPr="005A48A4" w:rsidRDefault="005A48A4" w:rsidP="005A48A4">
      <w:pPr>
        <w:spacing w:after="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 xml:space="preserve">9. </w:t>
      </w:r>
      <w:proofErr w:type="spellStart"/>
      <w:r w:rsidRPr="005A48A4">
        <w:rPr>
          <w:rFonts w:ascii="Arial" w:eastAsia="Times New Roman" w:hAnsi="Arial" w:cs="Arial"/>
          <w:sz w:val="20"/>
          <w:szCs w:val="20"/>
          <w:lang w:eastAsia="es-CL"/>
        </w:rPr>
        <w:t>Insel</w:t>
      </w:r>
      <w:proofErr w:type="spellEnd"/>
      <w:r w:rsidRPr="005A48A4">
        <w:rPr>
          <w:rFonts w:ascii="Arial" w:eastAsia="Times New Roman" w:hAnsi="Arial" w:cs="Arial"/>
          <w:sz w:val="20"/>
          <w:szCs w:val="20"/>
          <w:lang w:eastAsia="es-CL"/>
        </w:rPr>
        <w:t xml:space="preserve"> T. </w:t>
      </w:r>
      <w:proofErr w:type="spellStart"/>
      <w:r w:rsidRPr="005A48A4">
        <w:rPr>
          <w:rFonts w:ascii="Arial" w:eastAsia="Times New Roman" w:hAnsi="Arial" w:cs="Arial"/>
          <w:sz w:val="20"/>
          <w:szCs w:val="20"/>
          <w:lang w:eastAsia="es-CL"/>
        </w:rPr>
        <w:t>Assessing</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the</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economic</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costs</w:t>
      </w:r>
      <w:proofErr w:type="spellEnd"/>
      <w:r w:rsidRPr="005A48A4">
        <w:rPr>
          <w:rFonts w:ascii="Arial" w:eastAsia="Times New Roman" w:hAnsi="Arial" w:cs="Arial"/>
          <w:sz w:val="20"/>
          <w:szCs w:val="20"/>
          <w:lang w:eastAsia="es-CL"/>
        </w:rPr>
        <w:t xml:space="preserve"> of </w:t>
      </w:r>
      <w:proofErr w:type="spellStart"/>
      <w:r w:rsidRPr="005A48A4">
        <w:rPr>
          <w:rFonts w:ascii="Arial" w:eastAsia="Times New Roman" w:hAnsi="Arial" w:cs="Arial"/>
          <w:sz w:val="20"/>
          <w:szCs w:val="20"/>
          <w:lang w:eastAsia="es-CL"/>
        </w:rPr>
        <w:t>serious</w:t>
      </w:r>
      <w:proofErr w:type="spellEnd"/>
      <w:r w:rsidRPr="005A48A4">
        <w:rPr>
          <w:rFonts w:ascii="Arial" w:eastAsia="Times New Roman" w:hAnsi="Arial" w:cs="Arial"/>
          <w:sz w:val="20"/>
          <w:szCs w:val="20"/>
          <w:lang w:eastAsia="es-CL"/>
        </w:rPr>
        <w:t xml:space="preserve"> mental </w:t>
      </w:r>
      <w:proofErr w:type="spellStart"/>
      <w:r w:rsidRPr="005A48A4">
        <w:rPr>
          <w:rFonts w:ascii="Arial" w:eastAsia="Times New Roman" w:hAnsi="Arial" w:cs="Arial"/>
          <w:sz w:val="20"/>
          <w:szCs w:val="20"/>
          <w:lang w:eastAsia="es-CL"/>
        </w:rPr>
        <w:t>illnes</w:t>
      </w:r>
      <w:proofErr w:type="spellEnd"/>
      <w:r w:rsidRPr="005A48A4">
        <w:rPr>
          <w:rFonts w:ascii="Arial" w:eastAsia="Times New Roman" w:hAnsi="Arial" w:cs="Arial"/>
          <w:sz w:val="20"/>
          <w:szCs w:val="20"/>
          <w:lang w:eastAsia="es-CL"/>
        </w:rPr>
        <w:t xml:space="preserve">. Am J </w:t>
      </w:r>
      <w:proofErr w:type="spellStart"/>
      <w:r w:rsidRPr="005A48A4">
        <w:rPr>
          <w:rFonts w:ascii="Arial" w:eastAsia="Times New Roman" w:hAnsi="Arial" w:cs="Arial"/>
          <w:sz w:val="20"/>
          <w:szCs w:val="20"/>
          <w:lang w:eastAsia="es-CL"/>
        </w:rPr>
        <w:t>Psychiatry</w:t>
      </w:r>
      <w:proofErr w:type="spellEnd"/>
      <w:r w:rsidRPr="005A48A4">
        <w:rPr>
          <w:rFonts w:ascii="Arial" w:eastAsia="Times New Roman" w:hAnsi="Arial" w:cs="Arial"/>
          <w:sz w:val="20"/>
          <w:szCs w:val="20"/>
          <w:lang w:eastAsia="es-CL"/>
        </w:rPr>
        <w:t xml:space="preserve"> 2008; 165 (6): 663-5.         [ </w:t>
      </w:r>
      <w:hyperlink r:id="rId27" w:history="1">
        <w:r w:rsidRPr="005A48A4">
          <w:rPr>
            <w:rFonts w:ascii="Arial" w:eastAsia="Times New Roman" w:hAnsi="Arial" w:cs="Arial"/>
            <w:color w:val="0000FF"/>
            <w:sz w:val="20"/>
            <w:szCs w:val="20"/>
            <w:u w:val="single"/>
            <w:lang w:eastAsia="es-CL"/>
          </w:rPr>
          <w:t>Links</w:t>
        </w:r>
      </w:hyperlink>
      <w:r w:rsidRPr="005A48A4">
        <w:rPr>
          <w:rFonts w:ascii="Arial" w:eastAsia="Times New Roman" w:hAnsi="Arial" w:cs="Arial"/>
          <w:sz w:val="20"/>
          <w:szCs w:val="20"/>
          <w:lang w:eastAsia="es-CL"/>
        </w:rPr>
        <w:t> ]</w:t>
      </w:r>
    </w:p>
    <w:p w:rsidR="005A48A4" w:rsidRPr="005A48A4" w:rsidRDefault="005A48A4" w:rsidP="005A48A4">
      <w:pPr>
        <w:spacing w:after="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 xml:space="preserve">10. </w:t>
      </w:r>
      <w:proofErr w:type="spellStart"/>
      <w:r w:rsidRPr="005A48A4">
        <w:rPr>
          <w:rFonts w:ascii="Arial" w:eastAsia="Times New Roman" w:hAnsi="Arial" w:cs="Arial"/>
          <w:sz w:val="20"/>
          <w:szCs w:val="20"/>
          <w:lang w:eastAsia="es-CL"/>
        </w:rPr>
        <w:t>World</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Health</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Organization</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Investing</w:t>
      </w:r>
      <w:proofErr w:type="spellEnd"/>
      <w:r w:rsidRPr="005A48A4">
        <w:rPr>
          <w:rFonts w:ascii="Arial" w:eastAsia="Times New Roman" w:hAnsi="Arial" w:cs="Arial"/>
          <w:sz w:val="20"/>
          <w:szCs w:val="20"/>
          <w:lang w:eastAsia="es-CL"/>
        </w:rPr>
        <w:t xml:space="preserve"> in mental </w:t>
      </w:r>
      <w:proofErr w:type="spellStart"/>
      <w:r w:rsidRPr="005A48A4">
        <w:rPr>
          <w:rFonts w:ascii="Arial" w:eastAsia="Times New Roman" w:hAnsi="Arial" w:cs="Arial"/>
          <w:sz w:val="20"/>
          <w:szCs w:val="20"/>
          <w:lang w:eastAsia="es-CL"/>
        </w:rPr>
        <w:t>health</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Evidence</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for</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action</w:t>
      </w:r>
      <w:proofErr w:type="spellEnd"/>
      <w:r w:rsidRPr="005A48A4">
        <w:rPr>
          <w:rFonts w:ascii="Arial" w:eastAsia="Times New Roman" w:hAnsi="Arial" w:cs="Arial"/>
          <w:sz w:val="20"/>
          <w:szCs w:val="20"/>
          <w:lang w:eastAsia="es-CL"/>
        </w:rPr>
        <w:t>. Geneva: WHO; 2013.         [ </w:t>
      </w:r>
      <w:hyperlink r:id="rId28" w:history="1">
        <w:r w:rsidRPr="005A48A4">
          <w:rPr>
            <w:rFonts w:ascii="Arial" w:eastAsia="Times New Roman" w:hAnsi="Arial" w:cs="Arial"/>
            <w:color w:val="0000FF"/>
            <w:sz w:val="20"/>
            <w:szCs w:val="20"/>
            <w:u w:val="single"/>
            <w:lang w:eastAsia="es-CL"/>
          </w:rPr>
          <w:t>Links</w:t>
        </w:r>
      </w:hyperlink>
      <w:r w:rsidRPr="005A48A4">
        <w:rPr>
          <w:rFonts w:ascii="Arial" w:eastAsia="Times New Roman" w:hAnsi="Arial" w:cs="Arial"/>
          <w:sz w:val="20"/>
          <w:szCs w:val="20"/>
          <w:lang w:eastAsia="es-CL"/>
        </w:rPr>
        <w:t> ]</w:t>
      </w:r>
    </w:p>
    <w:p w:rsidR="005A48A4" w:rsidRPr="005A48A4" w:rsidRDefault="005A48A4" w:rsidP="005A48A4">
      <w:pPr>
        <w:spacing w:after="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lastRenderedPageBreak/>
        <w:t xml:space="preserve">11. </w:t>
      </w:r>
      <w:proofErr w:type="spellStart"/>
      <w:r w:rsidRPr="005A48A4">
        <w:rPr>
          <w:rFonts w:ascii="Arial" w:eastAsia="Times New Roman" w:hAnsi="Arial" w:cs="Arial"/>
          <w:sz w:val="20"/>
          <w:szCs w:val="20"/>
          <w:lang w:eastAsia="es-CL"/>
        </w:rPr>
        <w:t>Organisation</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for</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Economic</w:t>
      </w:r>
      <w:proofErr w:type="spellEnd"/>
      <w:r w:rsidRPr="005A48A4">
        <w:rPr>
          <w:rFonts w:ascii="Arial" w:eastAsia="Times New Roman" w:hAnsi="Arial" w:cs="Arial"/>
          <w:sz w:val="20"/>
          <w:szCs w:val="20"/>
          <w:lang w:eastAsia="es-CL"/>
        </w:rPr>
        <w:t xml:space="preserve"> Co-</w:t>
      </w:r>
      <w:proofErr w:type="spellStart"/>
      <w:r w:rsidRPr="005A48A4">
        <w:rPr>
          <w:rFonts w:ascii="Arial" w:eastAsia="Times New Roman" w:hAnsi="Arial" w:cs="Arial"/>
          <w:sz w:val="20"/>
          <w:szCs w:val="20"/>
          <w:lang w:eastAsia="es-CL"/>
        </w:rPr>
        <w:t>operation</w:t>
      </w:r>
      <w:proofErr w:type="spellEnd"/>
      <w:r w:rsidRPr="005A48A4">
        <w:rPr>
          <w:rFonts w:ascii="Arial" w:eastAsia="Times New Roman" w:hAnsi="Arial" w:cs="Arial"/>
          <w:sz w:val="20"/>
          <w:szCs w:val="20"/>
          <w:lang w:eastAsia="es-CL"/>
        </w:rPr>
        <w:t xml:space="preserve"> and </w:t>
      </w:r>
      <w:proofErr w:type="spellStart"/>
      <w:r w:rsidRPr="005A48A4">
        <w:rPr>
          <w:rFonts w:ascii="Arial" w:eastAsia="Times New Roman" w:hAnsi="Arial" w:cs="Arial"/>
          <w:sz w:val="20"/>
          <w:szCs w:val="20"/>
          <w:lang w:eastAsia="es-CL"/>
        </w:rPr>
        <w:t>Development</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Policy</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Brief</w:t>
      </w:r>
      <w:proofErr w:type="spellEnd"/>
      <w:r w:rsidRPr="005A48A4">
        <w:rPr>
          <w:rFonts w:ascii="Arial" w:eastAsia="Times New Roman" w:hAnsi="Arial" w:cs="Arial"/>
          <w:sz w:val="20"/>
          <w:szCs w:val="20"/>
          <w:lang w:eastAsia="es-CL"/>
        </w:rPr>
        <w:t xml:space="preserve">: Mental </w:t>
      </w:r>
      <w:proofErr w:type="spellStart"/>
      <w:r w:rsidRPr="005A48A4">
        <w:rPr>
          <w:rFonts w:ascii="Arial" w:eastAsia="Times New Roman" w:hAnsi="Arial" w:cs="Arial"/>
          <w:sz w:val="20"/>
          <w:szCs w:val="20"/>
          <w:lang w:eastAsia="es-CL"/>
        </w:rPr>
        <w:t>Health</w:t>
      </w:r>
      <w:proofErr w:type="spellEnd"/>
      <w:r w:rsidRPr="005A48A4">
        <w:rPr>
          <w:rFonts w:ascii="Arial" w:eastAsia="Times New Roman" w:hAnsi="Arial" w:cs="Arial"/>
          <w:sz w:val="20"/>
          <w:szCs w:val="20"/>
          <w:lang w:eastAsia="es-CL"/>
        </w:rPr>
        <w:t xml:space="preserve"> in OECD </w:t>
      </w:r>
      <w:proofErr w:type="spellStart"/>
      <w:r w:rsidRPr="005A48A4">
        <w:rPr>
          <w:rFonts w:ascii="Arial" w:eastAsia="Times New Roman" w:hAnsi="Arial" w:cs="Arial"/>
          <w:sz w:val="20"/>
          <w:szCs w:val="20"/>
          <w:lang w:eastAsia="es-CL"/>
        </w:rPr>
        <w:t>Countries</w:t>
      </w:r>
      <w:proofErr w:type="spellEnd"/>
      <w:r w:rsidRPr="005A48A4">
        <w:rPr>
          <w:rFonts w:ascii="Arial" w:eastAsia="Times New Roman" w:hAnsi="Arial" w:cs="Arial"/>
          <w:sz w:val="20"/>
          <w:szCs w:val="20"/>
          <w:lang w:eastAsia="es-CL"/>
        </w:rPr>
        <w:t xml:space="preserve">. OECD </w:t>
      </w:r>
      <w:proofErr w:type="spellStart"/>
      <w:r w:rsidRPr="005A48A4">
        <w:rPr>
          <w:rFonts w:ascii="Arial" w:eastAsia="Times New Roman" w:hAnsi="Arial" w:cs="Arial"/>
          <w:sz w:val="20"/>
          <w:szCs w:val="20"/>
          <w:lang w:eastAsia="es-CL"/>
        </w:rPr>
        <w:t>Observer</w:t>
      </w:r>
      <w:proofErr w:type="spellEnd"/>
      <w:r w:rsidRPr="005A48A4">
        <w:rPr>
          <w:rFonts w:ascii="Arial" w:eastAsia="Times New Roman" w:hAnsi="Arial" w:cs="Arial"/>
          <w:sz w:val="20"/>
          <w:szCs w:val="20"/>
          <w:lang w:eastAsia="es-CL"/>
        </w:rPr>
        <w:t>; 2008.         [ </w:t>
      </w:r>
      <w:hyperlink r:id="rId29" w:history="1">
        <w:r w:rsidRPr="005A48A4">
          <w:rPr>
            <w:rFonts w:ascii="Arial" w:eastAsia="Times New Roman" w:hAnsi="Arial" w:cs="Arial"/>
            <w:color w:val="0000FF"/>
            <w:sz w:val="20"/>
            <w:szCs w:val="20"/>
            <w:u w:val="single"/>
            <w:lang w:eastAsia="es-CL"/>
          </w:rPr>
          <w:t>Links</w:t>
        </w:r>
      </w:hyperlink>
      <w:r w:rsidRPr="005A48A4">
        <w:rPr>
          <w:rFonts w:ascii="Arial" w:eastAsia="Times New Roman" w:hAnsi="Arial" w:cs="Arial"/>
          <w:sz w:val="20"/>
          <w:szCs w:val="20"/>
          <w:lang w:eastAsia="es-CL"/>
        </w:rPr>
        <w:t> ]</w:t>
      </w:r>
    </w:p>
    <w:p w:rsidR="005A48A4" w:rsidRPr="005A48A4" w:rsidRDefault="005A48A4" w:rsidP="005A48A4">
      <w:pPr>
        <w:spacing w:after="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12. Organización Mundial de la Salud. Proyecto de plan de acción integral sobre Salud Mental 2013-2020. 66ª Asamblea Mundial de la Salud; 2013.         [ </w:t>
      </w:r>
      <w:hyperlink r:id="rId30" w:history="1">
        <w:r w:rsidRPr="005A48A4">
          <w:rPr>
            <w:rFonts w:ascii="Arial" w:eastAsia="Times New Roman" w:hAnsi="Arial" w:cs="Arial"/>
            <w:color w:val="0000FF"/>
            <w:sz w:val="20"/>
            <w:szCs w:val="20"/>
            <w:u w:val="single"/>
            <w:lang w:eastAsia="es-CL"/>
          </w:rPr>
          <w:t>Links</w:t>
        </w:r>
      </w:hyperlink>
      <w:r w:rsidRPr="005A48A4">
        <w:rPr>
          <w:rFonts w:ascii="Arial" w:eastAsia="Times New Roman" w:hAnsi="Arial" w:cs="Arial"/>
          <w:sz w:val="20"/>
          <w:szCs w:val="20"/>
          <w:lang w:eastAsia="es-CL"/>
        </w:rPr>
        <w:t> ]</w:t>
      </w:r>
    </w:p>
    <w:p w:rsidR="005A48A4" w:rsidRPr="005A48A4" w:rsidRDefault="005A48A4" w:rsidP="005A48A4">
      <w:pPr>
        <w:spacing w:after="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13. Ministerio de Salud de Chile. Informe Final. Estudio de Carga por Enfermedad y Carga Atribuible. Santiago: MINSAL; 2007.         [ </w:t>
      </w:r>
      <w:hyperlink r:id="rId31" w:history="1">
        <w:r w:rsidRPr="005A48A4">
          <w:rPr>
            <w:rFonts w:ascii="Arial" w:eastAsia="Times New Roman" w:hAnsi="Arial" w:cs="Arial"/>
            <w:color w:val="0000FF"/>
            <w:sz w:val="20"/>
            <w:szCs w:val="20"/>
            <w:u w:val="single"/>
            <w:lang w:eastAsia="es-CL"/>
          </w:rPr>
          <w:t>Links</w:t>
        </w:r>
      </w:hyperlink>
      <w:r w:rsidRPr="005A48A4">
        <w:rPr>
          <w:rFonts w:ascii="Arial" w:eastAsia="Times New Roman" w:hAnsi="Arial" w:cs="Arial"/>
          <w:sz w:val="20"/>
          <w:szCs w:val="20"/>
          <w:lang w:eastAsia="es-CL"/>
        </w:rPr>
        <w:t> ]</w:t>
      </w:r>
    </w:p>
    <w:p w:rsidR="005A48A4" w:rsidRPr="005A48A4" w:rsidRDefault="005A48A4" w:rsidP="005A48A4">
      <w:pPr>
        <w:spacing w:after="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14. Superintendencia de Salud, Gobierno de Chile. Análisis de Licencias Médicas y Gasto en Subsidios por Incapacidad Laboral Año 2011. Santiago: Departamento de Estudios y Desarrollo, 2013.         [ </w:t>
      </w:r>
      <w:hyperlink r:id="rId32" w:history="1">
        <w:r w:rsidRPr="005A48A4">
          <w:rPr>
            <w:rFonts w:ascii="Arial" w:eastAsia="Times New Roman" w:hAnsi="Arial" w:cs="Arial"/>
            <w:color w:val="0000FF"/>
            <w:sz w:val="20"/>
            <w:szCs w:val="20"/>
            <w:u w:val="single"/>
            <w:lang w:eastAsia="es-CL"/>
          </w:rPr>
          <w:t>Links</w:t>
        </w:r>
      </w:hyperlink>
      <w:r w:rsidRPr="005A48A4">
        <w:rPr>
          <w:rFonts w:ascii="Arial" w:eastAsia="Times New Roman" w:hAnsi="Arial" w:cs="Arial"/>
          <w:sz w:val="20"/>
          <w:szCs w:val="20"/>
          <w:lang w:eastAsia="es-CL"/>
        </w:rPr>
        <w:t> ]</w:t>
      </w:r>
    </w:p>
    <w:p w:rsidR="005A48A4" w:rsidRPr="005A48A4" w:rsidRDefault="005A48A4" w:rsidP="005A48A4">
      <w:pPr>
        <w:spacing w:after="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 xml:space="preserve">15. Valdés C, </w:t>
      </w:r>
      <w:proofErr w:type="spellStart"/>
      <w:r w:rsidRPr="005A48A4">
        <w:rPr>
          <w:rFonts w:ascii="Arial" w:eastAsia="Times New Roman" w:hAnsi="Arial" w:cs="Arial"/>
          <w:sz w:val="20"/>
          <w:szCs w:val="20"/>
          <w:lang w:eastAsia="es-CL"/>
        </w:rPr>
        <w:t>Errázuriz</w:t>
      </w:r>
      <w:proofErr w:type="spellEnd"/>
      <w:r w:rsidRPr="005A48A4">
        <w:rPr>
          <w:rFonts w:ascii="Arial" w:eastAsia="Times New Roman" w:hAnsi="Arial" w:cs="Arial"/>
          <w:sz w:val="20"/>
          <w:szCs w:val="20"/>
          <w:lang w:eastAsia="es-CL"/>
        </w:rPr>
        <w:t xml:space="preserve"> P. Salud Mental en Chile: El Pariente Pobre del Sistema de Salud. Serie Claves de Políticas Públicas, Instituto de Políticas Públicas Universidad Diego Portales. 2012.         [ </w:t>
      </w:r>
      <w:hyperlink r:id="rId33" w:history="1">
        <w:r w:rsidRPr="005A48A4">
          <w:rPr>
            <w:rFonts w:ascii="Arial" w:eastAsia="Times New Roman" w:hAnsi="Arial" w:cs="Arial"/>
            <w:color w:val="0000FF"/>
            <w:sz w:val="20"/>
            <w:szCs w:val="20"/>
            <w:u w:val="single"/>
            <w:lang w:eastAsia="es-CL"/>
          </w:rPr>
          <w:t>Links</w:t>
        </w:r>
      </w:hyperlink>
      <w:r w:rsidRPr="005A48A4">
        <w:rPr>
          <w:rFonts w:ascii="Arial" w:eastAsia="Times New Roman" w:hAnsi="Arial" w:cs="Arial"/>
          <w:sz w:val="20"/>
          <w:szCs w:val="20"/>
          <w:lang w:eastAsia="es-CL"/>
        </w:rPr>
        <w:t> ]</w:t>
      </w:r>
    </w:p>
    <w:p w:rsidR="005A48A4" w:rsidRPr="005A48A4" w:rsidRDefault="005A48A4" w:rsidP="005A48A4">
      <w:pPr>
        <w:spacing w:after="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16. Ministerio de Salud de Chile. Plan Nacional de Salud Mental y Psiquiatría. Santiago: MINSAL; 2000.         [ </w:t>
      </w:r>
      <w:hyperlink r:id="rId34" w:history="1">
        <w:r w:rsidRPr="005A48A4">
          <w:rPr>
            <w:rFonts w:ascii="Arial" w:eastAsia="Times New Roman" w:hAnsi="Arial" w:cs="Arial"/>
            <w:color w:val="0000FF"/>
            <w:sz w:val="20"/>
            <w:szCs w:val="20"/>
            <w:u w:val="single"/>
            <w:lang w:eastAsia="es-CL"/>
          </w:rPr>
          <w:t>Links</w:t>
        </w:r>
      </w:hyperlink>
      <w:r w:rsidRPr="005A48A4">
        <w:rPr>
          <w:rFonts w:ascii="Arial" w:eastAsia="Times New Roman" w:hAnsi="Arial" w:cs="Arial"/>
          <w:sz w:val="20"/>
          <w:szCs w:val="20"/>
          <w:lang w:eastAsia="es-CL"/>
        </w:rPr>
        <w:t> ]</w:t>
      </w:r>
    </w:p>
    <w:p w:rsidR="005A48A4" w:rsidRPr="005A48A4" w:rsidRDefault="005A48A4" w:rsidP="005A48A4">
      <w:pPr>
        <w:spacing w:after="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17. Aprueba Garantías Explícitas en Salud del Régimen General de Garantías en Salud. Diario Oficial de la República de Chile, n° 40.492, (5-02-2013).         [ </w:t>
      </w:r>
      <w:hyperlink r:id="rId35" w:history="1">
        <w:r w:rsidRPr="005A48A4">
          <w:rPr>
            <w:rFonts w:ascii="Arial" w:eastAsia="Times New Roman" w:hAnsi="Arial" w:cs="Arial"/>
            <w:color w:val="0000FF"/>
            <w:sz w:val="20"/>
            <w:szCs w:val="20"/>
            <w:u w:val="single"/>
            <w:lang w:eastAsia="es-CL"/>
          </w:rPr>
          <w:t>Links</w:t>
        </w:r>
      </w:hyperlink>
      <w:r w:rsidRPr="005A48A4">
        <w:rPr>
          <w:rFonts w:ascii="Arial" w:eastAsia="Times New Roman" w:hAnsi="Arial" w:cs="Arial"/>
          <w:sz w:val="20"/>
          <w:szCs w:val="20"/>
          <w:lang w:eastAsia="es-CL"/>
        </w:rPr>
        <w:t> ]</w:t>
      </w:r>
    </w:p>
    <w:p w:rsidR="005A48A4" w:rsidRPr="005A48A4" w:rsidRDefault="005A48A4" w:rsidP="005A48A4">
      <w:pPr>
        <w:spacing w:after="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 xml:space="preserve">18. </w:t>
      </w:r>
      <w:proofErr w:type="spellStart"/>
      <w:r w:rsidRPr="005A48A4">
        <w:rPr>
          <w:rFonts w:ascii="Arial" w:eastAsia="Times New Roman" w:hAnsi="Arial" w:cs="Arial"/>
          <w:sz w:val="20"/>
          <w:szCs w:val="20"/>
          <w:lang w:eastAsia="es-CL"/>
        </w:rPr>
        <w:t>Minoletti</w:t>
      </w:r>
      <w:proofErr w:type="spellEnd"/>
      <w:r w:rsidRPr="005A48A4">
        <w:rPr>
          <w:rFonts w:ascii="Arial" w:eastAsia="Times New Roman" w:hAnsi="Arial" w:cs="Arial"/>
          <w:sz w:val="20"/>
          <w:szCs w:val="20"/>
          <w:lang w:eastAsia="es-CL"/>
        </w:rPr>
        <w:t xml:space="preserve"> A, </w:t>
      </w:r>
      <w:proofErr w:type="spellStart"/>
      <w:r w:rsidRPr="005A48A4">
        <w:rPr>
          <w:rFonts w:ascii="Arial" w:eastAsia="Times New Roman" w:hAnsi="Arial" w:cs="Arial"/>
          <w:sz w:val="20"/>
          <w:szCs w:val="20"/>
          <w:lang w:eastAsia="es-CL"/>
        </w:rPr>
        <w:t>Zaccaria</w:t>
      </w:r>
      <w:proofErr w:type="spellEnd"/>
      <w:r w:rsidRPr="005A48A4">
        <w:rPr>
          <w:rFonts w:ascii="Arial" w:eastAsia="Times New Roman" w:hAnsi="Arial" w:cs="Arial"/>
          <w:sz w:val="20"/>
          <w:szCs w:val="20"/>
          <w:lang w:eastAsia="es-CL"/>
        </w:rPr>
        <w:t xml:space="preserve"> A. Plan Nacional de Salud Mental en Chile: 10 años de experiencia. </w:t>
      </w:r>
      <w:proofErr w:type="spellStart"/>
      <w:r w:rsidRPr="005A48A4">
        <w:rPr>
          <w:rFonts w:ascii="Arial" w:eastAsia="Times New Roman" w:hAnsi="Arial" w:cs="Arial"/>
          <w:sz w:val="20"/>
          <w:szCs w:val="20"/>
          <w:lang w:eastAsia="es-CL"/>
        </w:rPr>
        <w:t>Rev</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Panam</w:t>
      </w:r>
      <w:proofErr w:type="spellEnd"/>
      <w:r w:rsidRPr="005A48A4">
        <w:rPr>
          <w:rFonts w:ascii="Arial" w:eastAsia="Times New Roman" w:hAnsi="Arial" w:cs="Arial"/>
          <w:sz w:val="20"/>
          <w:szCs w:val="20"/>
          <w:lang w:eastAsia="es-CL"/>
        </w:rPr>
        <w:t xml:space="preserve"> Salud </w:t>
      </w:r>
      <w:proofErr w:type="gramStart"/>
      <w:r w:rsidRPr="005A48A4">
        <w:rPr>
          <w:rFonts w:ascii="Arial" w:eastAsia="Times New Roman" w:hAnsi="Arial" w:cs="Arial"/>
          <w:sz w:val="20"/>
          <w:szCs w:val="20"/>
          <w:lang w:eastAsia="es-CL"/>
        </w:rPr>
        <w:t>Publica</w:t>
      </w:r>
      <w:proofErr w:type="gramEnd"/>
      <w:r w:rsidRPr="005A48A4">
        <w:rPr>
          <w:rFonts w:ascii="Arial" w:eastAsia="Times New Roman" w:hAnsi="Arial" w:cs="Arial"/>
          <w:sz w:val="20"/>
          <w:szCs w:val="20"/>
          <w:lang w:eastAsia="es-CL"/>
        </w:rPr>
        <w:t xml:space="preserve"> 2005; 18 (4/5): 346-58.         [ </w:t>
      </w:r>
      <w:hyperlink r:id="rId36" w:history="1">
        <w:r w:rsidRPr="005A48A4">
          <w:rPr>
            <w:rFonts w:ascii="Arial" w:eastAsia="Times New Roman" w:hAnsi="Arial" w:cs="Arial"/>
            <w:color w:val="0000FF"/>
            <w:sz w:val="20"/>
            <w:szCs w:val="20"/>
            <w:u w:val="single"/>
            <w:lang w:eastAsia="es-CL"/>
          </w:rPr>
          <w:t>Links</w:t>
        </w:r>
      </w:hyperlink>
      <w:r w:rsidRPr="005A48A4">
        <w:rPr>
          <w:rFonts w:ascii="Arial" w:eastAsia="Times New Roman" w:hAnsi="Arial" w:cs="Arial"/>
          <w:sz w:val="20"/>
          <w:szCs w:val="20"/>
          <w:lang w:eastAsia="es-CL"/>
        </w:rPr>
        <w:t> ]</w:t>
      </w:r>
    </w:p>
    <w:p w:rsidR="005A48A4" w:rsidRPr="005A48A4" w:rsidRDefault="005A48A4" w:rsidP="005A48A4">
      <w:pPr>
        <w:spacing w:after="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 xml:space="preserve">19. Vicente B, </w:t>
      </w:r>
      <w:proofErr w:type="spellStart"/>
      <w:r w:rsidRPr="005A48A4">
        <w:rPr>
          <w:rFonts w:ascii="Arial" w:eastAsia="Times New Roman" w:hAnsi="Arial" w:cs="Arial"/>
          <w:sz w:val="20"/>
          <w:szCs w:val="20"/>
          <w:lang w:eastAsia="es-CL"/>
        </w:rPr>
        <w:t>Rioseco</w:t>
      </w:r>
      <w:proofErr w:type="spellEnd"/>
      <w:r w:rsidRPr="005A48A4">
        <w:rPr>
          <w:rFonts w:ascii="Arial" w:eastAsia="Times New Roman" w:hAnsi="Arial" w:cs="Arial"/>
          <w:sz w:val="20"/>
          <w:szCs w:val="20"/>
          <w:lang w:eastAsia="es-CL"/>
        </w:rPr>
        <w:t xml:space="preserve"> P, </w:t>
      </w:r>
      <w:proofErr w:type="spellStart"/>
      <w:r w:rsidRPr="005A48A4">
        <w:rPr>
          <w:rFonts w:ascii="Arial" w:eastAsia="Times New Roman" w:hAnsi="Arial" w:cs="Arial"/>
          <w:sz w:val="20"/>
          <w:szCs w:val="20"/>
          <w:lang w:eastAsia="es-CL"/>
        </w:rPr>
        <w:t>Saldivia</w:t>
      </w:r>
      <w:proofErr w:type="spellEnd"/>
      <w:r w:rsidRPr="005A48A4">
        <w:rPr>
          <w:rFonts w:ascii="Arial" w:eastAsia="Times New Roman" w:hAnsi="Arial" w:cs="Arial"/>
          <w:sz w:val="20"/>
          <w:szCs w:val="20"/>
          <w:lang w:eastAsia="es-CL"/>
        </w:rPr>
        <w:t xml:space="preserve"> S, </w:t>
      </w:r>
      <w:proofErr w:type="spellStart"/>
      <w:r w:rsidRPr="005A48A4">
        <w:rPr>
          <w:rFonts w:ascii="Arial" w:eastAsia="Times New Roman" w:hAnsi="Arial" w:cs="Arial"/>
          <w:sz w:val="20"/>
          <w:szCs w:val="20"/>
          <w:lang w:eastAsia="es-CL"/>
        </w:rPr>
        <w:t>Kohn</w:t>
      </w:r>
      <w:proofErr w:type="spellEnd"/>
      <w:r w:rsidRPr="005A48A4">
        <w:rPr>
          <w:rFonts w:ascii="Arial" w:eastAsia="Times New Roman" w:hAnsi="Arial" w:cs="Arial"/>
          <w:sz w:val="20"/>
          <w:szCs w:val="20"/>
          <w:lang w:eastAsia="es-CL"/>
        </w:rPr>
        <w:t xml:space="preserve"> R, Torres S. Estudio Chileno de Prevalencia de Patología Psiquiátrica (DSM-III-R/CIDI) (ECPP). </w:t>
      </w:r>
      <w:proofErr w:type="spellStart"/>
      <w:r w:rsidRPr="005A48A4">
        <w:rPr>
          <w:rFonts w:ascii="Arial" w:eastAsia="Times New Roman" w:hAnsi="Arial" w:cs="Arial"/>
          <w:sz w:val="20"/>
          <w:szCs w:val="20"/>
          <w:lang w:eastAsia="es-CL"/>
        </w:rPr>
        <w:t>Rev</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Med</w:t>
      </w:r>
      <w:proofErr w:type="spellEnd"/>
      <w:r w:rsidRPr="005A48A4">
        <w:rPr>
          <w:rFonts w:ascii="Arial" w:eastAsia="Times New Roman" w:hAnsi="Arial" w:cs="Arial"/>
          <w:sz w:val="20"/>
          <w:szCs w:val="20"/>
          <w:lang w:eastAsia="es-CL"/>
        </w:rPr>
        <w:t xml:space="preserve"> Chile 2002; 130: 527-36.         [ </w:t>
      </w:r>
      <w:hyperlink r:id="rId37" w:history="1">
        <w:r w:rsidRPr="005A48A4">
          <w:rPr>
            <w:rFonts w:ascii="Arial" w:eastAsia="Times New Roman" w:hAnsi="Arial" w:cs="Arial"/>
            <w:color w:val="0000FF"/>
            <w:sz w:val="20"/>
            <w:szCs w:val="20"/>
            <w:u w:val="single"/>
            <w:lang w:eastAsia="es-CL"/>
          </w:rPr>
          <w:t>Links</w:t>
        </w:r>
      </w:hyperlink>
      <w:r w:rsidRPr="005A48A4">
        <w:rPr>
          <w:rFonts w:ascii="Arial" w:eastAsia="Times New Roman" w:hAnsi="Arial" w:cs="Arial"/>
          <w:sz w:val="20"/>
          <w:szCs w:val="20"/>
          <w:lang w:eastAsia="es-CL"/>
        </w:rPr>
        <w:t> ]</w:t>
      </w:r>
    </w:p>
    <w:p w:rsidR="005A48A4" w:rsidRPr="005A48A4" w:rsidRDefault="005A48A4" w:rsidP="005A48A4">
      <w:pPr>
        <w:spacing w:after="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 xml:space="preserve">20. </w:t>
      </w:r>
      <w:proofErr w:type="spellStart"/>
      <w:r w:rsidRPr="005A48A4">
        <w:rPr>
          <w:rFonts w:ascii="Arial" w:eastAsia="Times New Roman" w:hAnsi="Arial" w:cs="Arial"/>
          <w:sz w:val="20"/>
          <w:szCs w:val="20"/>
          <w:lang w:eastAsia="es-CL"/>
        </w:rPr>
        <w:t>Inostroza</w:t>
      </w:r>
      <w:proofErr w:type="spellEnd"/>
      <w:r w:rsidRPr="005A48A4">
        <w:rPr>
          <w:rFonts w:ascii="Arial" w:eastAsia="Times New Roman" w:hAnsi="Arial" w:cs="Arial"/>
          <w:sz w:val="20"/>
          <w:szCs w:val="20"/>
          <w:lang w:eastAsia="es-CL"/>
        </w:rPr>
        <w:t xml:space="preserve"> M. Malas noticias para el plan AUGE. </w:t>
      </w:r>
      <w:proofErr w:type="spellStart"/>
      <w:r w:rsidRPr="005A48A4">
        <w:rPr>
          <w:rFonts w:ascii="Arial" w:eastAsia="Times New Roman" w:hAnsi="Arial" w:cs="Arial"/>
          <w:sz w:val="20"/>
          <w:szCs w:val="20"/>
          <w:lang w:eastAsia="es-CL"/>
        </w:rPr>
        <w:t>Rev</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Chil</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Cir</w:t>
      </w:r>
      <w:proofErr w:type="spellEnd"/>
      <w:r w:rsidRPr="005A48A4">
        <w:rPr>
          <w:rFonts w:ascii="Arial" w:eastAsia="Times New Roman" w:hAnsi="Arial" w:cs="Arial"/>
          <w:sz w:val="20"/>
          <w:szCs w:val="20"/>
          <w:lang w:eastAsia="es-CL"/>
        </w:rPr>
        <w:t xml:space="preserve"> 2013; 65 (4): 297-8.         [ </w:t>
      </w:r>
      <w:hyperlink r:id="rId38" w:history="1">
        <w:r w:rsidRPr="005A48A4">
          <w:rPr>
            <w:rFonts w:ascii="Arial" w:eastAsia="Times New Roman" w:hAnsi="Arial" w:cs="Arial"/>
            <w:color w:val="0000FF"/>
            <w:sz w:val="20"/>
            <w:szCs w:val="20"/>
            <w:u w:val="single"/>
            <w:lang w:eastAsia="es-CL"/>
          </w:rPr>
          <w:t>Links</w:t>
        </w:r>
      </w:hyperlink>
      <w:r w:rsidRPr="005A48A4">
        <w:rPr>
          <w:rFonts w:ascii="Arial" w:eastAsia="Times New Roman" w:hAnsi="Arial" w:cs="Arial"/>
          <w:sz w:val="20"/>
          <w:szCs w:val="20"/>
          <w:lang w:eastAsia="es-CL"/>
        </w:rPr>
        <w:t> ]</w:t>
      </w:r>
    </w:p>
    <w:p w:rsidR="005A48A4" w:rsidRPr="005A48A4" w:rsidRDefault="005A48A4" w:rsidP="005A48A4">
      <w:pPr>
        <w:spacing w:after="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21. Ministerio de Salud de Chile. Estrategia Nacional de Salud para el Cumplimiento de los Objetivos Sanitarios de la Década 2011-2020. Santiago: MINSAL; 2011.         [ </w:t>
      </w:r>
      <w:hyperlink r:id="rId39" w:history="1">
        <w:r w:rsidRPr="005A48A4">
          <w:rPr>
            <w:rFonts w:ascii="Arial" w:eastAsia="Times New Roman" w:hAnsi="Arial" w:cs="Arial"/>
            <w:color w:val="0000FF"/>
            <w:sz w:val="20"/>
            <w:szCs w:val="20"/>
            <w:u w:val="single"/>
            <w:lang w:eastAsia="es-CL"/>
          </w:rPr>
          <w:t>Links</w:t>
        </w:r>
      </w:hyperlink>
      <w:r w:rsidRPr="005A48A4">
        <w:rPr>
          <w:rFonts w:ascii="Arial" w:eastAsia="Times New Roman" w:hAnsi="Arial" w:cs="Arial"/>
          <w:sz w:val="20"/>
          <w:szCs w:val="20"/>
          <w:lang w:eastAsia="es-CL"/>
        </w:rPr>
        <w:t> ]</w:t>
      </w:r>
    </w:p>
    <w:p w:rsidR="005A48A4" w:rsidRPr="005A48A4" w:rsidRDefault="005A48A4" w:rsidP="005A48A4">
      <w:pPr>
        <w:spacing w:after="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 xml:space="preserve">22. HM </w:t>
      </w:r>
      <w:proofErr w:type="spellStart"/>
      <w:r w:rsidRPr="005A48A4">
        <w:rPr>
          <w:rFonts w:ascii="Arial" w:eastAsia="Times New Roman" w:hAnsi="Arial" w:cs="Arial"/>
          <w:sz w:val="20"/>
          <w:szCs w:val="20"/>
          <w:lang w:eastAsia="es-CL"/>
        </w:rPr>
        <w:t>Government</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Department</w:t>
      </w:r>
      <w:proofErr w:type="spellEnd"/>
      <w:r w:rsidRPr="005A48A4">
        <w:rPr>
          <w:rFonts w:ascii="Arial" w:eastAsia="Times New Roman" w:hAnsi="Arial" w:cs="Arial"/>
          <w:sz w:val="20"/>
          <w:szCs w:val="20"/>
          <w:lang w:eastAsia="es-CL"/>
        </w:rPr>
        <w:t xml:space="preserve"> of </w:t>
      </w:r>
      <w:proofErr w:type="spellStart"/>
      <w:r w:rsidRPr="005A48A4">
        <w:rPr>
          <w:rFonts w:ascii="Arial" w:eastAsia="Times New Roman" w:hAnsi="Arial" w:cs="Arial"/>
          <w:sz w:val="20"/>
          <w:szCs w:val="20"/>
          <w:lang w:eastAsia="es-CL"/>
        </w:rPr>
        <w:t>Health</w:t>
      </w:r>
      <w:proofErr w:type="spellEnd"/>
      <w:r w:rsidRPr="005A48A4">
        <w:rPr>
          <w:rFonts w:ascii="Arial" w:eastAsia="Times New Roman" w:hAnsi="Arial" w:cs="Arial"/>
          <w:sz w:val="20"/>
          <w:szCs w:val="20"/>
          <w:lang w:eastAsia="es-CL"/>
        </w:rPr>
        <w:t xml:space="preserve">. No </w:t>
      </w:r>
      <w:proofErr w:type="spellStart"/>
      <w:r w:rsidRPr="005A48A4">
        <w:rPr>
          <w:rFonts w:ascii="Arial" w:eastAsia="Times New Roman" w:hAnsi="Arial" w:cs="Arial"/>
          <w:sz w:val="20"/>
          <w:szCs w:val="20"/>
          <w:lang w:eastAsia="es-CL"/>
        </w:rPr>
        <w:t>Health</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Without</w:t>
      </w:r>
      <w:proofErr w:type="spellEnd"/>
      <w:r w:rsidRPr="005A48A4">
        <w:rPr>
          <w:rFonts w:ascii="Arial" w:eastAsia="Times New Roman" w:hAnsi="Arial" w:cs="Arial"/>
          <w:sz w:val="20"/>
          <w:szCs w:val="20"/>
          <w:lang w:eastAsia="es-CL"/>
        </w:rPr>
        <w:t xml:space="preserve"> Mental </w:t>
      </w:r>
      <w:proofErr w:type="spellStart"/>
      <w:r w:rsidRPr="005A48A4">
        <w:rPr>
          <w:rFonts w:ascii="Arial" w:eastAsia="Times New Roman" w:hAnsi="Arial" w:cs="Arial"/>
          <w:sz w:val="20"/>
          <w:szCs w:val="20"/>
          <w:lang w:eastAsia="es-CL"/>
        </w:rPr>
        <w:t>Health</w:t>
      </w:r>
      <w:proofErr w:type="spellEnd"/>
      <w:r w:rsidRPr="005A48A4">
        <w:rPr>
          <w:rFonts w:ascii="Arial" w:eastAsia="Times New Roman" w:hAnsi="Arial" w:cs="Arial"/>
          <w:sz w:val="20"/>
          <w:szCs w:val="20"/>
          <w:lang w:eastAsia="es-CL"/>
        </w:rPr>
        <w:t xml:space="preserve">: A </w:t>
      </w:r>
      <w:proofErr w:type="spellStart"/>
      <w:r w:rsidRPr="005A48A4">
        <w:rPr>
          <w:rFonts w:ascii="Arial" w:eastAsia="Times New Roman" w:hAnsi="Arial" w:cs="Arial"/>
          <w:sz w:val="20"/>
          <w:szCs w:val="20"/>
          <w:lang w:eastAsia="es-CL"/>
        </w:rPr>
        <w:t>cross-government</w:t>
      </w:r>
      <w:proofErr w:type="spellEnd"/>
      <w:r w:rsidRPr="005A48A4">
        <w:rPr>
          <w:rFonts w:ascii="Arial" w:eastAsia="Times New Roman" w:hAnsi="Arial" w:cs="Arial"/>
          <w:sz w:val="20"/>
          <w:szCs w:val="20"/>
          <w:lang w:eastAsia="es-CL"/>
        </w:rPr>
        <w:t xml:space="preserve"> mental </w:t>
      </w:r>
      <w:proofErr w:type="spellStart"/>
      <w:r w:rsidRPr="005A48A4">
        <w:rPr>
          <w:rFonts w:ascii="Arial" w:eastAsia="Times New Roman" w:hAnsi="Arial" w:cs="Arial"/>
          <w:sz w:val="20"/>
          <w:szCs w:val="20"/>
          <w:lang w:eastAsia="es-CL"/>
        </w:rPr>
        <w:t>health</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outcomes</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strategy</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for</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people</w:t>
      </w:r>
      <w:proofErr w:type="spellEnd"/>
      <w:r w:rsidRPr="005A48A4">
        <w:rPr>
          <w:rFonts w:ascii="Arial" w:eastAsia="Times New Roman" w:hAnsi="Arial" w:cs="Arial"/>
          <w:sz w:val="20"/>
          <w:szCs w:val="20"/>
          <w:lang w:eastAsia="es-CL"/>
        </w:rPr>
        <w:t xml:space="preserve"> of </w:t>
      </w:r>
      <w:proofErr w:type="spellStart"/>
      <w:r w:rsidRPr="005A48A4">
        <w:rPr>
          <w:rFonts w:ascii="Arial" w:eastAsia="Times New Roman" w:hAnsi="Arial" w:cs="Arial"/>
          <w:sz w:val="20"/>
          <w:szCs w:val="20"/>
          <w:lang w:eastAsia="es-CL"/>
        </w:rPr>
        <w:t>all</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ages</w:t>
      </w:r>
      <w:proofErr w:type="spellEnd"/>
      <w:r w:rsidRPr="005A48A4">
        <w:rPr>
          <w:rFonts w:ascii="Arial" w:eastAsia="Times New Roman" w:hAnsi="Arial" w:cs="Arial"/>
          <w:sz w:val="20"/>
          <w:szCs w:val="20"/>
          <w:lang w:eastAsia="es-CL"/>
        </w:rPr>
        <w:t xml:space="preserve">. London: HM </w:t>
      </w:r>
      <w:proofErr w:type="spellStart"/>
      <w:r w:rsidRPr="005A48A4">
        <w:rPr>
          <w:rFonts w:ascii="Arial" w:eastAsia="Times New Roman" w:hAnsi="Arial" w:cs="Arial"/>
          <w:sz w:val="20"/>
          <w:szCs w:val="20"/>
          <w:lang w:eastAsia="es-CL"/>
        </w:rPr>
        <w:t>Government</w:t>
      </w:r>
      <w:proofErr w:type="spellEnd"/>
      <w:r w:rsidRPr="005A48A4">
        <w:rPr>
          <w:rFonts w:ascii="Arial" w:eastAsia="Times New Roman" w:hAnsi="Arial" w:cs="Arial"/>
          <w:sz w:val="20"/>
          <w:szCs w:val="20"/>
          <w:lang w:eastAsia="es-CL"/>
        </w:rPr>
        <w:t>; 2011.         [ </w:t>
      </w:r>
      <w:hyperlink r:id="rId40" w:history="1">
        <w:r w:rsidRPr="005A48A4">
          <w:rPr>
            <w:rFonts w:ascii="Arial" w:eastAsia="Times New Roman" w:hAnsi="Arial" w:cs="Arial"/>
            <w:color w:val="0000FF"/>
            <w:sz w:val="20"/>
            <w:szCs w:val="20"/>
            <w:u w:val="single"/>
            <w:lang w:eastAsia="es-CL"/>
          </w:rPr>
          <w:t>Links</w:t>
        </w:r>
      </w:hyperlink>
      <w:r w:rsidRPr="005A48A4">
        <w:rPr>
          <w:rFonts w:ascii="Arial" w:eastAsia="Times New Roman" w:hAnsi="Arial" w:cs="Arial"/>
          <w:sz w:val="20"/>
          <w:szCs w:val="20"/>
          <w:lang w:eastAsia="es-CL"/>
        </w:rPr>
        <w:t> ]</w:t>
      </w:r>
    </w:p>
    <w:p w:rsidR="005A48A4" w:rsidRPr="005A48A4" w:rsidRDefault="005A48A4" w:rsidP="005A48A4">
      <w:pPr>
        <w:spacing w:after="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 xml:space="preserve">23. </w:t>
      </w:r>
      <w:proofErr w:type="spellStart"/>
      <w:r w:rsidRPr="005A48A4">
        <w:rPr>
          <w:rFonts w:ascii="Arial" w:eastAsia="Times New Roman" w:hAnsi="Arial" w:cs="Arial"/>
          <w:sz w:val="20"/>
          <w:szCs w:val="20"/>
          <w:lang w:eastAsia="es-CL"/>
        </w:rPr>
        <w:t>Department</w:t>
      </w:r>
      <w:proofErr w:type="spellEnd"/>
      <w:r w:rsidRPr="005A48A4">
        <w:rPr>
          <w:rFonts w:ascii="Arial" w:eastAsia="Times New Roman" w:hAnsi="Arial" w:cs="Arial"/>
          <w:sz w:val="20"/>
          <w:szCs w:val="20"/>
          <w:lang w:eastAsia="es-CL"/>
        </w:rPr>
        <w:t xml:space="preserve"> of </w:t>
      </w:r>
      <w:proofErr w:type="spellStart"/>
      <w:r w:rsidRPr="005A48A4">
        <w:rPr>
          <w:rFonts w:ascii="Arial" w:eastAsia="Times New Roman" w:hAnsi="Arial" w:cs="Arial"/>
          <w:sz w:val="20"/>
          <w:szCs w:val="20"/>
          <w:lang w:eastAsia="es-CL"/>
        </w:rPr>
        <w:t>Human</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Services</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Because</w:t>
      </w:r>
      <w:proofErr w:type="spellEnd"/>
      <w:r w:rsidRPr="005A48A4">
        <w:rPr>
          <w:rFonts w:ascii="Arial" w:eastAsia="Times New Roman" w:hAnsi="Arial" w:cs="Arial"/>
          <w:sz w:val="20"/>
          <w:szCs w:val="20"/>
          <w:lang w:eastAsia="es-CL"/>
        </w:rPr>
        <w:t xml:space="preserve"> Mental </w:t>
      </w:r>
      <w:proofErr w:type="spellStart"/>
      <w:r w:rsidRPr="005A48A4">
        <w:rPr>
          <w:rFonts w:ascii="Arial" w:eastAsia="Times New Roman" w:hAnsi="Arial" w:cs="Arial"/>
          <w:sz w:val="20"/>
          <w:szCs w:val="20"/>
          <w:lang w:eastAsia="es-CL"/>
        </w:rPr>
        <w:t>Health</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Matters</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Victorian</w:t>
      </w:r>
      <w:proofErr w:type="spellEnd"/>
      <w:r w:rsidRPr="005A48A4">
        <w:rPr>
          <w:rFonts w:ascii="Arial" w:eastAsia="Times New Roman" w:hAnsi="Arial" w:cs="Arial"/>
          <w:sz w:val="20"/>
          <w:szCs w:val="20"/>
          <w:lang w:eastAsia="es-CL"/>
        </w:rPr>
        <w:t xml:space="preserve"> Mental </w:t>
      </w:r>
      <w:proofErr w:type="spellStart"/>
      <w:r w:rsidRPr="005A48A4">
        <w:rPr>
          <w:rFonts w:ascii="Arial" w:eastAsia="Times New Roman" w:hAnsi="Arial" w:cs="Arial"/>
          <w:sz w:val="20"/>
          <w:szCs w:val="20"/>
          <w:lang w:eastAsia="es-CL"/>
        </w:rPr>
        <w:t>Health</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Reform</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Strategy</w:t>
      </w:r>
      <w:proofErr w:type="spellEnd"/>
      <w:r w:rsidRPr="005A48A4">
        <w:rPr>
          <w:rFonts w:ascii="Arial" w:eastAsia="Times New Roman" w:hAnsi="Arial" w:cs="Arial"/>
          <w:sz w:val="20"/>
          <w:szCs w:val="20"/>
          <w:lang w:eastAsia="es-CL"/>
        </w:rPr>
        <w:t xml:space="preserve"> 2009 –2019. Australia: Mental </w:t>
      </w:r>
      <w:proofErr w:type="spellStart"/>
      <w:r w:rsidRPr="005A48A4">
        <w:rPr>
          <w:rFonts w:ascii="Arial" w:eastAsia="Times New Roman" w:hAnsi="Arial" w:cs="Arial"/>
          <w:sz w:val="20"/>
          <w:szCs w:val="20"/>
          <w:lang w:eastAsia="es-CL"/>
        </w:rPr>
        <w:t>Health</w:t>
      </w:r>
      <w:proofErr w:type="spellEnd"/>
      <w:r w:rsidRPr="005A48A4">
        <w:rPr>
          <w:rFonts w:ascii="Arial" w:eastAsia="Times New Roman" w:hAnsi="Arial" w:cs="Arial"/>
          <w:sz w:val="20"/>
          <w:szCs w:val="20"/>
          <w:lang w:eastAsia="es-CL"/>
        </w:rPr>
        <w:t xml:space="preserve"> and </w:t>
      </w:r>
      <w:proofErr w:type="spellStart"/>
      <w:r w:rsidRPr="005A48A4">
        <w:rPr>
          <w:rFonts w:ascii="Arial" w:eastAsia="Times New Roman" w:hAnsi="Arial" w:cs="Arial"/>
          <w:sz w:val="20"/>
          <w:szCs w:val="20"/>
          <w:lang w:eastAsia="es-CL"/>
        </w:rPr>
        <w:t>Drugs</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Division</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Department</w:t>
      </w:r>
      <w:proofErr w:type="spellEnd"/>
      <w:r w:rsidRPr="005A48A4">
        <w:rPr>
          <w:rFonts w:ascii="Arial" w:eastAsia="Times New Roman" w:hAnsi="Arial" w:cs="Arial"/>
          <w:sz w:val="20"/>
          <w:szCs w:val="20"/>
          <w:lang w:eastAsia="es-CL"/>
        </w:rPr>
        <w:t xml:space="preserve"> of </w:t>
      </w:r>
      <w:proofErr w:type="spellStart"/>
      <w:r w:rsidRPr="005A48A4">
        <w:rPr>
          <w:rFonts w:ascii="Arial" w:eastAsia="Times New Roman" w:hAnsi="Arial" w:cs="Arial"/>
          <w:sz w:val="20"/>
          <w:szCs w:val="20"/>
          <w:lang w:eastAsia="es-CL"/>
        </w:rPr>
        <w:t>Human</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Services</w:t>
      </w:r>
      <w:proofErr w:type="spellEnd"/>
      <w:r w:rsidRPr="005A48A4">
        <w:rPr>
          <w:rFonts w:ascii="Arial" w:eastAsia="Times New Roman" w:hAnsi="Arial" w:cs="Arial"/>
          <w:sz w:val="20"/>
          <w:szCs w:val="20"/>
          <w:lang w:eastAsia="es-CL"/>
        </w:rPr>
        <w:t>; 2009.         [ </w:t>
      </w:r>
      <w:hyperlink r:id="rId41" w:history="1">
        <w:r w:rsidRPr="005A48A4">
          <w:rPr>
            <w:rFonts w:ascii="Arial" w:eastAsia="Times New Roman" w:hAnsi="Arial" w:cs="Arial"/>
            <w:color w:val="0000FF"/>
            <w:sz w:val="20"/>
            <w:szCs w:val="20"/>
            <w:u w:val="single"/>
            <w:lang w:eastAsia="es-CL"/>
          </w:rPr>
          <w:t>Links</w:t>
        </w:r>
      </w:hyperlink>
      <w:r w:rsidRPr="005A48A4">
        <w:rPr>
          <w:rFonts w:ascii="Arial" w:eastAsia="Times New Roman" w:hAnsi="Arial" w:cs="Arial"/>
          <w:sz w:val="20"/>
          <w:szCs w:val="20"/>
          <w:lang w:eastAsia="es-CL"/>
        </w:rPr>
        <w:t> ]</w:t>
      </w:r>
    </w:p>
    <w:p w:rsidR="005A48A4" w:rsidRPr="005A48A4" w:rsidRDefault="005A48A4" w:rsidP="005A48A4">
      <w:pPr>
        <w:spacing w:after="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24. Organización Mundial de la Salud, Ministerio de Salud de Chile. Informe WHO-AIMS sobre Sistema de Salud Mental en Chile. Santiago: OMS, MINSAL; 2006.         [ </w:t>
      </w:r>
      <w:hyperlink r:id="rId42" w:history="1">
        <w:r w:rsidRPr="005A48A4">
          <w:rPr>
            <w:rFonts w:ascii="Arial" w:eastAsia="Times New Roman" w:hAnsi="Arial" w:cs="Arial"/>
            <w:color w:val="0000FF"/>
            <w:sz w:val="20"/>
            <w:szCs w:val="20"/>
            <w:u w:val="single"/>
            <w:lang w:eastAsia="es-CL"/>
          </w:rPr>
          <w:t>Links</w:t>
        </w:r>
      </w:hyperlink>
      <w:r w:rsidRPr="005A48A4">
        <w:rPr>
          <w:rFonts w:ascii="Arial" w:eastAsia="Times New Roman" w:hAnsi="Arial" w:cs="Arial"/>
          <w:sz w:val="20"/>
          <w:szCs w:val="20"/>
          <w:lang w:eastAsia="es-CL"/>
        </w:rPr>
        <w:t> ]</w:t>
      </w:r>
    </w:p>
    <w:p w:rsidR="005A48A4" w:rsidRPr="005A48A4" w:rsidRDefault="005A48A4" w:rsidP="005A48A4">
      <w:pPr>
        <w:spacing w:after="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25. Universidad de Chile. Sistema de salud mental en Chile. Santiago: WHO, PAHO, MINSAL; 2014.         [ </w:t>
      </w:r>
      <w:hyperlink r:id="rId43" w:history="1">
        <w:r w:rsidRPr="005A48A4">
          <w:rPr>
            <w:rFonts w:ascii="Arial" w:eastAsia="Times New Roman" w:hAnsi="Arial" w:cs="Arial"/>
            <w:color w:val="0000FF"/>
            <w:sz w:val="20"/>
            <w:szCs w:val="20"/>
            <w:u w:val="single"/>
            <w:lang w:eastAsia="es-CL"/>
          </w:rPr>
          <w:t>Links</w:t>
        </w:r>
      </w:hyperlink>
      <w:r w:rsidRPr="005A48A4">
        <w:rPr>
          <w:rFonts w:ascii="Arial" w:eastAsia="Times New Roman" w:hAnsi="Arial" w:cs="Arial"/>
          <w:sz w:val="20"/>
          <w:szCs w:val="20"/>
          <w:lang w:eastAsia="es-CL"/>
        </w:rPr>
        <w:t> ]</w:t>
      </w:r>
    </w:p>
    <w:p w:rsidR="005A48A4" w:rsidRPr="005A48A4" w:rsidRDefault="005A48A4" w:rsidP="005A48A4">
      <w:pPr>
        <w:spacing w:after="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26. Ministerio de Salud de Chile. Encuesta Nacional de Salud [ENS] 2003. Santiago: MINSAL; 2004.         [ </w:t>
      </w:r>
      <w:hyperlink r:id="rId44" w:history="1">
        <w:r w:rsidRPr="005A48A4">
          <w:rPr>
            <w:rFonts w:ascii="Arial" w:eastAsia="Times New Roman" w:hAnsi="Arial" w:cs="Arial"/>
            <w:color w:val="0000FF"/>
            <w:sz w:val="20"/>
            <w:szCs w:val="20"/>
            <w:u w:val="single"/>
            <w:lang w:eastAsia="es-CL"/>
          </w:rPr>
          <w:t>Links</w:t>
        </w:r>
      </w:hyperlink>
      <w:r w:rsidRPr="005A48A4">
        <w:rPr>
          <w:rFonts w:ascii="Arial" w:eastAsia="Times New Roman" w:hAnsi="Arial" w:cs="Arial"/>
          <w:sz w:val="20"/>
          <w:szCs w:val="20"/>
          <w:lang w:eastAsia="es-CL"/>
        </w:rPr>
        <w:t> ]</w:t>
      </w:r>
    </w:p>
    <w:p w:rsidR="005A48A4" w:rsidRPr="005A48A4" w:rsidRDefault="005A48A4" w:rsidP="005A48A4">
      <w:pPr>
        <w:spacing w:after="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27. Ministerio de Salud de Chile. Resultados Encuesta Nacional de Salud [ENS] 2009-2010. Santiago: MINSAL; 2011.         [ </w:t>
      </w:r>
      <w:hyperlink r:id="rId45" w:history="1">
        <w:r w:rsidRPr="005A48A4">
          <w:rPr>
            <w:rFonts w:ascii="Arial" w:eastAsia="Times New Roman" w:hAnsi="Arial" w:cs="Arial"/>
            <w:color w:val="0000FF"/>
            <w:sz w:val="20"/>
            <w:szCs w:val="20"/>
            <w:u w:val="single"/>
            <w:lang w:eastAsia="es-CL"/>
          </w:rPr>
          <w:t>Links</w:t>
        </w:r>
      </w:hyperlink>
      <w:r w:rsidRPr="005A48A4">
        <w:rPr>
          <w:rFonts w:ascii="Arial" w:eastAsia="Times New Roman" w:hAnsi="Arial" w:cs="Arial"/>
          <w:sz w:val="20"/>
          <w:szCs w:val="20"/>
          <w:lang w:eastAsia="es-CL"/>
        </w:rPr>
        <w:t> ]</w:t>
      </w:r>
    </w:p>
    <w:p w:rsidR="005A48A4" w:rsidRPr="005A48A4" w:rsidRDefault="005A48A4" w:rsidP="005A48A4">
      <w:pPr>
        <w:spacing w:after="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28. Departamento de Estadísticas e Información de la Salud. Mortalidad por Causa, según Sexo. Chile 2000 – 2009. Santiago: DEIS; 2010.         [ </w:t>
      </w:r>
      <w:hyperlink r:id="rId46" w:history="1">
        <w:r w:rsidRPr="005A48A4">
          <w:rPr>
            <w:rFonts w:ascii="Arial" w:eastAsia="Times New Roman" w:hAnsi="Arial" w:cs="Arial"/>
            <w:color w:val="0000FF"/>
            <w:sz w:val="20"/>
            <w:szCs w:val="20"/>
            <w:u w:val="single"/>
            <w:lang w:eastAsia="es-CL"/>
          </w:rPr>
          <w:t>Links</w:t>
        </w:r>
      </w:hyperlink>
      <w:r w:rsidRPr="005A48A4">
        <w:rPr>
          <w:rFonts w:ascii="Arial" w:eastAsia="Times New Roman" w:hAnsi="Arial" w:cs="Arial"/>
          <w:sz w:val="20"/>
          <w:szCs w:val="20"/>
          <w:lang w:eastAsia="es-CL"/>
        </w:rPr>
        <w:t> ]</w:t>
      </w:r>
    </w:p>
    <w:p w:rsidR="005A48A4" w:rsidRPr="005A48A4" w:rsidRDefault="005A48A4" w:rsidP="005A48A4">
      <w:pPr>
        <w:spacing w:after="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 xml:space="preserve">29. </w:t>
      </w:r>
      <w:proofErr w:type="spellStart"/>
      <w:r w:rsidRPr="005A48A4">
        <w:rPr>
          <w:rFonts w:ascii="Arial" w:eastAsia="Times New Roman" w:hAnsi="Arial" w:cs="Arial"/>
          <w:sz w:val="20"/>
          <w:szCs w:val="20"/>
          <w:lang w:eastAsia="es-CL"/>
        </w:rPr>
        <w:t>Gibbons</w:t>
      </w:r>
      <w:proofErr w:type="spellEnd"/>
      <w:r w:rsidRPr="005A48A4">
        <w:rPr>
          <w:rFonts w:ascii="Arial" w:eastAsia="Times New Roman" w:hAnsi="Arial" w:cs="Arial"/>
          <w:sz w:val="20"/>
          <w:szCs w:val="20"/>
          <w:lang w:eastAsia="es-CL"/>
        </w:rPr>
        <w:t xml:space="preserve"> R, </w:t>
      </w:r>
      <w:proofErr w:type="spellStart"/>
      <w:r w:rsidRPr="005A48A4">
        <w:rPr>
          <w:rFonts w:ascii="Arial" w:eastAsia="Times New Roman" w:hAnsi="Arial" w:cs="Arial"/>
          <w:sz w:val="20"/>
          <w:szCs w:val="20"/>
          <w:lang w:eastAsia="es-CL"/>
        </w:rPr>
        <w:t>Hur</w:t>
      </w:r>
      <w:proofErr w:type="spellEnd"/>
      <w:r w:rsidRPr="005A48A4">
        <w:rPr>
          <w:rFonts w:ascii="Arial" w:eastAsia="Times New Roman" w:hAnsi="Arial" w:cs="Arial"/>
          <w:sz w:val="20"/>
          <w:szCs w:val="20"/>
          <w:lang w:eastAsia="es-CL"/>
        </w:rPr>
        <w:t xml:space="preserve"> K, </w:t>
      </w:r>
      <w:proofErr w:type="spellStart"/>
      <w:r w:rsidRPr="005A48A4">
        <w:rPr>
          <w:rFonts w:ascii="Arial" w:eastAsia="Times New Roman" w:hAnsi="Arial" w:cs="Arial"/>
          <w:sz w:val="20"/>
          <w:szCs w:val="20"/>
          <w:lang w:eastAsia="es-CL"/>
        </w:rPr>
        <w:t>Bhaumik</w:t>
      </w:r>
      <w:proofErr w:type="spellEnd"/>
      <w:r w:rsidRPr="005A48A4">
        <w:rPr>
          <w:rFonts w:ascii="Arial" w:eastAsia="Times New Roman" w:hAnsi="Arial" w:cs="Arial"/>
          <w:sz w:val="20"/>
          <w:szCs w:val="20"/>
          <w:lang w:eastAsia="es-CL"/>
        </w:rPr>
        <w:t xml:space="preserve"> D, Mann J. </w:t>
      </w:r>
      <w:proofErr w:type="spellStart"/>
      <w:r w:rsidRPr="005A48A4">
        <w:rPr>
          <w:rFonts w:ascii="Arial" w:eastAsia="Times New Roman" w:hAnsi="Arial" w:cs="Arial"/>
          <w:sz w:val="20"/>
          <w:szCs w:val="20"/>
          <w:lang w:eastAsia="es-CL"/>
        </w:rPr>
        <w:t>The</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relationship</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between</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antidepressant</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medication</w:t>
      </w:r>
      <w:proofErr w:type="spellEnd"/>
      <w:r w:rsidRPr="005A48A4">
        <w:rPr>
          <w:rFonts w:ascii="Arial" w:eastAsia="Times New Roman" w:hAnsi="Arial" w:cs="Arial"/>
          <w:sz w:val="20"/>
          <w:szCs w:val="20"/>
          <w:lang w:eastAsia="es-CL"/>
        </w:rPr>
        <w:t xml:space="preserve"> use and </w:t>
      </w:r>
      <w:proofErr w:type="spellStart"/>
      <w:r w:rsidRPr="005A48A4">
        <w:rPr>
          <w:rFonts w:ascii="Arial" w:eastAsia="Times New Roman" w:hAnsi="Arial" w:cs="Arial"/>
          <w:sz w:val="20"/>
          <w:szCs w:val="20"/>
          <w:lang w:eastAsia="es-CL"/>
        </w:rPr>
        <w:t>rate</w:t>
      </w:r>
      <w:proofErr w:type="spellEnd"/>
      <w:r w:rsidRPr="005A48A4">
        <w:rPr>
          <w:rFonts w:ascii="Arial" w:eastAsia="Times New Roman" w:hAnsi="Arial" w:cs="Arial"/>
          <w:sz w:val="20"/>
          <w:szCs w:val="20"/>
          <w:lang w:eastAsia="es-CL"/>
        </w:rPr>
        <w:t xml:space="preserve"> of suicide. </w:t>
      </w:r>
      <w:proofErr w:type="spellStart"/>
      <w:r w:rsidRPr="005A48A4">
        <w:rPr>
          <w:rFonts w:ascii="Arial" w:eastAsia="Times New Roman" w:hAnsi="Arial" w:cs="Arial"/>
          <w:sz w:val="20"/>
          <w:szCs w:val="20"/>
          <w:lang w:eastAsia="es-CL"/>
        </w:rPr>
        <w:t>Arch</w:t>
      </w:r>
      <w:proofErr w:type="spellEnd"/>
      <w:r w:rsidRPr="005A48A4">
        <w:rPr>
          <w:rFonts w:ascii="Arial" w:eastAsia="Times New Roman" w:hAnsi="Arial" w:cs="Arial"/>
          <w:sz w:val="20"/>
          <w:szCs w:val="20"/>
          <w:lang w:eastAsia="es-CL"/>
        </w:rPr>
        <w:t xml:space="preserve"> Gen </w:t>
      </w:r>
      <w:proofErr w:type="spellStart"/>
      <w:r w:rsidRPr="005A48A4">
        <w:rPr>
          <w:rFonts w:ascii="Arial" w:eastAsia="Times New Roman" w:hAnsi="Arial" w:cs="Arial"/>
          <w:sz w:val="20"/>
          <w:szCs w:val="20"/>
          <w:lang w:eastAsia="es-CL"/>
        </w:rPr>
        <w:t>Psychiatry</w:t>
      </w:r>
      <w:proofErr w:type="spellEnd"/>
      <w:r w:rsidRPr="005A48A4">
        <w:rPr>
          <w:rFonts w:ascii="Arial" w:eastAsia="Times New Roman" w:hAnsi="Arial" w:cs="Arial"/>
          <w:sz w:val="20"/>
          <w:szCs w:val="20"/>
          <w:lang w:eastAsia="es-CL"/>
        </w:rPr>
        <w:t xml:space="preserve"> 2005; 62: 165-72.         [ </w:t>
      </w:r>
      <w:hyperlink r:id="rId47" w:history="1">
        <w:r w:rsidRPr="005A48A4">
          <w:rPr>
            <w:rFonts w:ascii="Arial" w:eastAsia="Times New Roman" w:hAnsi="Arial" w:cs="Arial"/>
            <w:color w:val="0000FF"/>
            <w:sz w:val="20"/>
            <w:szCs w:val="20"/>
            <w:u w:val="single"/>
            <w:lang w:eastAsia="es-CL"/>
          </w:rPr>
          <w:t>Links</w:t>
        </w:r>
      </w:hyperlink>
      <w:r w:rsidRPr="005A48A4">
        <w:rPr>
          <w:rFonts w:ascii="Arial" w:eastAsia="Times New Roman" w:hAnsi="Arial" w:cs="Arial"/>
          <w:sz w:val="20"/>
          <w:szCs w:val="20"/>
          <w:lang w:eastAsia="es-CL"/>
        </w:rPr>
        <w:t> ]</w:t>
      </w:r>
    </w:p>
    <w:p w:rsidR="005A48A4" w:rsidRPr="005A48A4" w:rsidRDefault="005A48A4" w:rsidP="005A48A4">
      <w:pPr>
        <w:spacing w:after="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 xml:space="preserve">30. </w:t>
      </w:r>
      <w:proofErr w:type="spellStart"/>
      <w:r w:rsidRPr="005A48A4">
        <w:rPr>
          <w:rFonts w:ascii="Arial" w:eastAsia="Times New Roman" w:hAnsi="Arial" w:cs="Arial"/>
          <w:sz w:val="20"/>
          <w:szCs w:val="20"/>
          <w:lang w:eastAsia="es-CL"/>
        </w:rPr>
        <w:t>Lund</w:t>
      </w:r>
      <w:proofErr w:type="spellEnd"/>
      <w:r w:rsidRPr="005A48A4">
        <w:rPr>
          <w:rFonts w:ascii="Arial" w:eastAsia="Times New Roman" w:hAnsi="Arial" w:cs="Arial"/>
          <w:sz w:val="20"/>
          <w:szCs w:val="20"/>
          <w:lang w:eastAsia="es-CL"/>
        </w:rPr>
        <w:t xml:space="preserve"> C, De Silva M, </w:t>
      </w:r>
      <w:proofErr w:type="spellStart"/>
      <w:r w:rsidRPr="005A48A4">
        <w:rPr>
          <w:rFonts w:ascii="Arial" w:eastAsia="Times New Roman" w:hAnsi="Arial" w:cs="Arial"/>
          <w:sz w:val="20"/>
          <w:szCs w:val="20"/>
          <w:lang w:eastAsia="es-CL"/>
        </w:rPr>
        <w:t>Plagerson</w:t>
      </w:r>
      <w:proofErr w:type="spellEnd"/>
      <w:r w:rsidRPr="005A48A4">
        <w:rPr>
          <w:rFonts w:ascii="Arial" w:eastAsia="Times New Roman" w:hAnsi="Arial" w:cs="Arial"/>
          <w:sz w:val="20"/>
          <w:szCs w:val="20"/>
          <w:lang w:eastAsia="es-CL"/>
        </w:rPr>
        <w:t xml:space="preserve"> S, Cooper S, </w:t>
      </w:r>
      <w:proofErr w:type="spellStart"/>
      <w:r w:rsidRPr="005A48A4">
        <w:rPr>
          <w:rFonts w:ascii="Arial" w:eastAsia="Times New Roman" w:hAnsi="Arial" w:cs="Arial"/>
          <w:sz w:val="20"/>
          <w:szCs w:val="20"/>
          <w:lang w:eastAsia="es-CL"/>
        </w:rPr>
        <w:t>Chisholm</w:t>
      </w:r>
      <w:proofErr w:type="spellEnd"/>
      <w:r w:rsidRPr="005A48A4">
        <w:rPr>
          <w:rFonts w:ascii="Arial" w:eastAsia="Times New Roman" w:hAnsi="Arial" w:cs="Arial"/>
          <w:sz w:val="20"/>
          <w:szCs w:val="20"/>
          <w:lang w:eastAsia="es-CL"/>
        </w:rPr>
        <w:t xml:space="preserve"> D, Das J, et al. </w:t>
      </w:r>
      <w:proofErr w:type="spellStart"/>
      <w:r w:rsidRPr="005A48A4">
        <w:rPr>
          <w:rFonts w:ascii="Arial" w:eastAsia="Times New Roman" w:hAnsi="Arial" w:cs="Arial"/>
          <w:sz w:val="20"/>
          <w:szCs w:val="20"/>
          <w:lang w:eastAsia="es-CL"/>
        </w:rPr>
        <w:t>Poverty</w:t>
      </w:r>
      <w:proofErr w:type="spellEnd"/>
      <w:r w:rsidRPr="005A48A4">
        <w:rPr>
          <w:rFonts w:ascii="Arial" w:eastAsia="Times New Roman" w:hAnsi="Arial" w:cs="Arial"/>
          <w:sz w:val="20"/>
          <w:szCs w:val="20"/>
          <w:lang w:eastAsia="es-CL"/>
        </w:rPr>
        <w:t xml:space="preserve"> and mental </w:t>
      </w:r>
      <w:proofErr w:type="spellStart"/>
      <w:r w:rsidRPr="005A48A4">
        <w:rPr>
          <w:rFonts w:ascii="Arial" w:eastAsia="Times New Roman" w:hAnsi="Arial" w:cs="Arial"/>
          <w:sz w:val="20"/>
          <w:szCs w:val="20"/>
          <w:lang w:eastAsia="es-CL"/>
        </w:rPr>
        <w:t>disorders</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breaking</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the</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cycle</w:t>
      </w:r>
      <w:proofErr w:type="spellEnd"/>
      <w:r w:rsidRPr="005A48A4">
        <w:rPr>
          <w:rFonts w:ascii="Arial" w:eastAsia="Times New Roman" w:hAnsi="Arial" w:cs="Arial"/>
          <w:sz w:val="20"/>
          <w:szCs w:val="20"/>
          <w:lang w:eastAsia="es-CL"/>
        </w:rPr>
        <w:t xml:space="preserve"> in </w:t>
      </w:r>
      <w:proofErr w:type="spellStart"/>
      <w:r w:rsidRPr="005A48A4">
        <w:rPr>
          <w:rFonts w:ascii="Arial" w:eastAsia="Times New Roman" w:hAnsi="Arial" w:cs="Arial"/>
          <w:sz w:val="20"/>
          <w:szCs w:val="20"/>
          <w:lang w:eastAsia="es-CL"/>
        </w:rPr>
        <w:t>low-income</w:t>
      </w:r>
      <w:proofErr w:type="spellEnd"/>
      <w:r w:rsidRPr="005A48A4">
        <w:rPr>
          <w:rFonts w:ascii="Arial" w:eastAsia="Times New Roman" w:hAnsi="Arial" w:cs="Arial"/>
          <w:sz w:val="20"/>
          <w:szCs w:val="20"/>
          <w:lang w:eastAsia="es-CL"/>
        </w:rPr>
        <w:t xml:space="preserve"> and </w:t>
      </w:r>
      <w:proofErr w:type="spellStart"/>
      <w:r w:rsidRPr="005A48A4">
        <w:rPr>
          <w:rFonts w:ascii="Arial" w:eastAsia="Times New Roman" w:hAnsi="Arial" w:cs="Arial"/>
          <w:sz w:val="20"/>
          <w:szCs w:val="20"/>
          <w:lang w:eastAsia="es-CL"/>
        </w:rPr>
        <w:t>middle-income</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countries</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Lancet</w:t>
      </w:r>
      <w:proofErr w:type="spellEnd"/>
      <w:r w:rsidRPr="005A48A4">
        <w:rPr>
          <w:rFonts w:ascii="Arial" w:eastAsia="Times New Roman" w:hAnsi="Arial" w:cs="Arial"/>
          <w:sz w:val="20"/>
          <w:szCs w:val="20"/>
          <w:lang w:eastAsia="es-CL"/>
        </w:rPr>
        <w:t xml:space="preserve"> 2011; 378 (9801): 1502-14.         [ </w:t>
      </w:r>
      <w:hyperlink r:id="rId48" w:history="1">
        <w:r w:rsidRPr="005A48A4">
          <w:rPr>
            <w:rFonts w:ascii="Arial" w:eastAsia="Times New Roman" w:hAnsi="Arial" w:cs="Arial"/>
            <w:color w:val="0000FF"/>
            <w:sz w:val="20"/>
            <w:szCs w:val="20"/>
            <w:u w:val="single"/>
            <w:lang w:eastAsia="es-CL"/>
          </w:rPr>
          <w:t>Links</w:t>
        </w:r>
      </w:hyperlink>
      <w:r w:rsidRPr="005A48A4">
        <w:rPr>
          <w:rFonts w:ascii="Arial" w:eastAsia="Times New Roman" w:hAnsi="Arial" w:cs="Arial"/>
          <w:sz w:val="20"/>
          <w:szCs w:val="20"/>
          <w:lang w:eastAsia="es-CL"/>
        </w:rPr>
        <w:t> ]</w:t>
      </w:r>
    </w:p>
    <w:p w:rsidR="005A48A4" w:rsidRPr="005A48A4" w:rsidRDefault="005A48A4" w:rsidP="005A48A4">
      <w:pPr>
        <w:spacing w:after="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 xml:space="preserve">31. </w:t>
      </w:r>
      <w:proofErr w:type="spellStart"/>
      <w:r w:rsidRPr="005A48A4">
        <w:rPr>
          <w:rFonts w:ascii="Arial" w:eastAsia="Times New Roman" w:hAnsi="Arial" w:cs="Arial"/>
          <w:sz w:val="20"/>
          <w:szCs w:val="20"/>
          <w:lang w:eastAsia="es-CL"/>
        </w:rPr>
        <w:t>Berto</w:t>
      </w:r>
      <w:proofErr w:type="spellEnd"/>
      <w:r w:rsidRPr="005A48A4">
        <w:rPr>
          <w:rFonts w:ascii="Arial" w:eastAsia="Times New Roman" w:hAnsi="Arial" w:cs="Arial"/>
          <w:sz w:val="20"/>
          <w:szCs w:val="20"/>
          <w:lang w:eastAsia="es-CL"/>
        </w:rPr>
        <w:t xml:space="preserve"> P, </w:t>
      </w:r>
      <w:proofErr w:type="spellStart"/>
      <w:r w:rsidRPr="005A48A4">
        <w:rPr>
          <w:rFonts w:ascii="Arial" w:eastAsia="Times New Roman" w:hAnsi="Arial" w:cs="Arial"/>
          <w:sz w:val="20"/>
          <w:szCs w:val="20"/>
          <w:lang w:eastAsia="es-CL"/>
        </w:rPr>
        <w:t>D’Ilario</w:t>
      </w:r>
      <w:proofErr w:type="spellEnd"/>
      <w:r w:rsidRPr="005A48A4">
        <w:rPr>
          <w:rFonts w:ascii="Arial" w:eastAsia="Times New Roman" w:hAnsi="Arial" w:cs="Arial"/>
          <w:sz w:val="20"/>
          <w:szCs w:val="20"/>
          <w:lang w:eastAsia="es-CL"/>
        </w:rPr>
        <w:t xml:space="preserve"> D, </w:t>
      </w:r>
      <w:proofErr w:type="spellStart"/>
      <w:r w:rsidRPr="005A48A4">
        <w:rPr>
          <w:rFonts w:ascii="Arial" w:eastAsia="Times New Roman" w:hAnsi="Arial" w:cs="Arial"/>
          <w:sz w:val="20"/>
          <w:szCs w:val="20"/>
          <w:lang w:eastAsia="es-CL"/>
        </w:rPr>
        <w:t>Ruffo</w:t>
      </w:r>
      <w:proofErr w:type="spellEnd"/>
      <w:r w:rsidRPr="005A48A4">
        <w:rPr>
          <w:rFonts w:ascii="Arial" w:eastAsia="Times New Roman" w:hAnsi="Arial" w:cs="Arial"/>
          <w:sz w:val="20"/>
          <w:szCs w:val="20"/>
          <w:lang w:eastAsia="es-CL"/>
        </w:rPr>
        <w:t xml:space="preserve"> P, Di Virgilio R, Rizzo F. </w:t>
      </w:r>
      <w:proofErr w:type="spellStart"/>
      <w:r w:rsidRPr="005A48A4">
        <w:rPr>
          <w:rFonts w:ascii="Arial" w:eastAsia="Times New Roman" w:hAnsi="Arial" w:cs="Arial"/>
          <w:sz w:val="20"/>
          <w:szCs w:val="20"/>
          <w:lang w:eastAsia="es-CL"/>
        </w:rPr>
        <w:t>Depression</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Cost</w:t>
      </w:r>
      <w:proofErr w:type="spellEnd"/>
      <w:r w:rsidRPr="005A48A4">
        <w:rPr>
          <w:rFonts w:ascii="Arial" w:eastAsia="Times New Roman" w:hAnsi="Arial" w:cs="Arial"/>
          <w:sz w:val="20"/>
          <w:szCs w:val="20"/>
          <w:lang w:eastAsia="es-CL"/>
        </w:rPr>
        <w:t>-of-</w:t>
      </w:r>
      <w:proofErr w:type="spellStart"/>
      <w:r w:rsidRPr="005A48A4">
        <w:rPr>
          <w:rFonts w:ascii="Arial" w:eastAsia="Times New Roman" w:hAnsi="Arial" w:cs="Arial"/>
          <w:sz w:val="20"/>
          <w:szCs w:val="20"/>
          <w:lang w:eastAsia="es-CL"/>
        </w:rPr>
        <w:t>illness</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Studies</w:t>
      </w:r>
      <w:proofErr w:type="spellEnd"/>
      <w:r w:rsidRPr="005A48A4">
        <w:rPr>
          <w:rFonts w:ascii="Arial" w:eastAsia="Times New Roman" w:hAnsi="Arial" w:cs="Arial"/>
          <w:sz w:val="20"/>
          <w:szCs w:val="20"/>
          <w:lang w:eastAsia="es-CL"/>
        </w:rPr>
        <w:t xml:space="preserve"> in </w:t>
      </w:r>
      <w:proofErr w:type="spellStart"/>
      <w:r w:rsidRPr="005A48A4">
        <w:rPr>
          <w:rFonts w:ascii="Arial" w:eastAsia="Times New Roman" w:hAnsi="Arial" w:cs="Arial"/>
          <w:sz w:val="20"/>
          <w:szCs w:val="20"/>
          <w:lang w:eastAsia="es-CL"/>
        </w:rPr>
        <w:t>the</w:t>
      </w:r>
      <w:proofErr w:type="spellEnd"/>
      <w:r w:rsidRPr="005A48A4">
        <w:rPr>
          <w:rFonts w:ascii="Arial" w:eastAsia="Times New Roman" w:hAnsi="Arial" w:cs="Arial"/>
          <w:sz w:val="20"/>
          <w:szCs w:val="20"/>
          <w:lang w:eastAsia="es-CL"/>
        </w:rPr>
        <w:t xml:space="preserve"> International </w:t>
      </w:r>
      <w:proofErr w:type="spellStart"/>
      <w:r w:rsidRPr="005A48A4">
        <w:rPr>
          <w:rFonts w:ascii="Arial" w:eastAsia="Times New Roman" w:hAnsi="Arial" w:cs="Arial"/>
          <w:sz w:val="20"/>
          <w:szCs w:val="20"/>
          <w:lang w:eastAsia="es-CL"/>
        </w:rPr>
        <w:t>Literature</w:t>
      </w:r>
      <w:proofErr w:type="spellEnd"/>
      <w:r w:rsidRPr="005A48A4">
        <w:rPr>
          <w:rFonts w:ascii="Arial" w:eastAsia="Times New Roman" w:hAnsi="Arial" w:cs="Arial"/>
          <w:sz w:val="20"/>
          <w:szCs w:val="20"/>
          <w:lang w:eastAsia="es-CL"/>
        </w:rPr>
        <w:t xml:space="preserve">, a </w:t>
      </w:r>
      <w:proofErr w:type="spellStart"/>
      <w:r w:rsidRPr="005A48A4">
        <w:rPr>
          <w:rFonts w:ascii="Arial" w:eastAsia="Times New Roman" w:hAnsi="Arial" w:cs="Arial"/>
          <w:sz w:val="20"/>
          <w:szCs w:val="20"/>
          <w:lang w:eastAsia="es-CL"/>
        </w:rPr>
        <w:t>Review</w:t>
      </w:r>
      <w:proofErr w:type="spellEnd"/>
      <w:r w:rsidRPr="005A48A4">
        <w:rPr>
          <w:rFonts w:ascii="Arial" w:eastAsia="Times New Roman" w:hAnsi="Arial" w:cs="Arial"/>
          <w:sz w:val="20"/>
          <w:szCs w:val="20"/>
          <w:lang w:eastAsia="es-CL"/>
        </w:rPr>
        <w:t xml:space="preserve">. J Mental </w:t>
      </w:r>
      <w:proofErr w:type="spellStart"/>
      <w:r w:rsidRPr="005A48A4">
        <w:rPr>
          <w:rFonts w:ascii="Arial" w:eastAsia="Times New Roman" w:hAnsi="Arial" w:cs="Arial"/>
          <w:sz w:val="20"/>
          <w:szCs w:val="20"/>
          <w:lang w:eastAsia="es-CL"/>
        </w:rPr>
        <w:t>Health</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Policy</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Econ</w:t>
      </w:r>
      <w:proofErr w:type="spellEnd"/>
      <w:r w:rsidRPr="005A48A4">
        <w:rPr>
          <w:rFonts w:ascii="Arial" w:eastAsia="Times New Roman" w:hAnsi="Arial" w:cs="Arial"/>
          <w:sz w:val="20"/>
          <w:szCs w:val="20"/>
          <w:lang w:eastAsia="es-CL"/>
        </w:rPr>
        <w:t xml:space="preserve"> 2000; 3: 3-10.         [ </w:t>
      </w:r>
      <w:hyperlink r:id="rId49" w:history="1">
        <w:r w:rsidRPr="005A48A4">
          <w:rPr>
            <w:rFonts w:ascii="Arial" w:eastAsia="Times New Roman" w:hAnsi="Arial" w:cs="Arial"/>
            <w:color w:val="0000FF"/>
            <w:sz w:val="20"/>
            <w:szCs w:val="20"/>
            <w:u w:val="single"/>
            <w:lang w:eastAsia="es-CL"/>
          </w:rPr>
          <w:t>Links</w:t>
        </w:r>
      </w:hyperlink>
      <w:r w:rsidRPr="005A48A4">
        <w:rPr>
          <w:rFonts w:ascii="Arial" w:eastAsia="Times New Roman" w:hAnsi="Arial" w:cs="Arial"/>
          <w:sz w:val="20"/>
          <w:szCs w:val="20"/>
          <w:lang w:eastAsia="es-CL"/>
        </w:rPr>
        <w:t> ]</w:t>
      </w:r>
    </w:p>
    <w:p w:rsidR="005A48A4" w:rsidRPr="005A48A4" w:rsidRDefault="005A48A4" w:rsidP="005A48A4">
      <w:pPr>
        <w:spacing w:after="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 xml:space="preserve">32. </w:t>
      </w:r>
      <w:proofErr w:type="spellStart"/>
      <w:r w:rsidRPr="005A48A4">
        <w:rPr>
          <w:rFonts w:ascii="Arial" w:eastAsia="Times New Roman" w:hAnsi="Arial" w:cs="Arial"/>
          <w:sz w:val="20"/>
          <w:szCs w:val="20"/>
          <w:lang w:eastAsia="es-CL"/>
        </w:rPr>
        <w:t>Hu</w:t>
      </w:r>
      <w:proofErr w:type="spellEnd"/>
      <w:r w:rsidRPr="005A48A4">
        <w:rPr>
          <w:rFonts w:ascii="Arial" w:eastAsia="Times New Roman" w:hAnsi="Arial" w:cs="Arial"/>
          <w:sz w:val="20"/>
          <w:szCs w:val="20"/>
          <w:lang w:eastAsia="es-CL"/>
        </w:rPr>
        <w:t xml:space="preserve"> T. </w:t>
      </w:r>
      <w:proofErr w:type="spellStart"/>
      <w:r w:rsidRPr="005A48A4">
        <w:rPr>
          <w:rFonts w:ascii="Arial" w:eastAsia="Times New Roman" w:hAnsi="Arial" w:cs="Arial"/>
          <w:sz w:val="20"/>
          <w:szCs w:val="20"/>
          <w:lang w:eastAsia="es-CL"/>
        </w:rPr>
        <w:t>Perspectives</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an</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international</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review</w:t>
      </w:r>
      <w:proofErr w:type="spellEnd"/>
      <w:r w:rsidRPr="005A48A4">
        <w:rPr>
          <w:rFonts w:ascii="Arial" w:eastAsia="Times New Roman" w:hAnsi="Arial" w:cs="Arial"/>
          <w:sz w:val="20"/>
          <w:szCs w:val="20"/>
          <w:lang w:eastAsia="es-CL"/>
        </w:rPr>
        <w:t xml:space="preserve"> of </w:t>
      </w:r>
      <w:proofErr w:type="spellStart"/>
      <w:r w:rsidRPr="005A48A4">
        <w:rPr>
          <w:rFonts w:ascii="Arial" w:eastAsia="Times New Roman" w:hAnsi="Arial" w:cs="Arial"/>
          <w:sz w:val="20"/>
          <w:szCs w:val="20"/>
          <w:lang w:eastAsia="es-CL"/>
        </w:rPr>
        <w:t>the</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national</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cost</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estimates</w:t>
      </w:r>
      <w:proofErr w:type="spellEnd"/>
      <w:r w:rsidRPr="005A48A4">
        <w:rPr>
          <w:rFonts w:ascii="Arial" w:eastAsia="Times New Roman" w:hAnsi="Arial" w:cs="Arial"/>
          <w:sz w:val="20"/>
          <w:szCs w:val="20"/>
          <w:lang w:eastAsia="es-CL"/>
        </w:rPr>
        <w:t xml:space="preserve"> of mental </w:t>
      </w:r>
      <w:proofErr w:type="spellStart"/>
      <w:r w:rsidRPr="005A48A4">
        <w:rPr>
          <w:rFonts w:ascii="Arial" w:eastAsia="Times New Roman" w:hAnsi="Arial" w:cs="Arial"/>
          <w:sz w:val="20"/>
          <w:szCs w:val="20"/>
          <w:lang w:eastAsia="es-CL"/>
        </w:rPr>
        <w:t>illness</w:t>
      </w:r>
      <w:proofErr w:type="spellEnd"/>
      <w:r w:rsidRPr="005A48A4">
        <w:rPr>
          <w:rFonts w:ascii="Arial" w:eastAsia="Times New Roman" w:hAnsi="Arial" w:cs="Arial"/>
          <w:sz w:val="20"/>
          <w:szCs w:val="20"/>
          <w:lang w:eastAsia="es-CL"/>
        </w:rPr>
        <w:t xml:space="preserve">, 1990-2003. J Mental </w:t>
      </w:r>
      <w:proofErr w:type="spellStart"/>
      <w:r w:rsidRPr="005A48A4">
        <w:rPr>
          <w:rFonts w:ascii="Arial" w:eastAsia="Times New Roman" w:hAnsi="Arial" w:cs="Arial"/>
          <w:sz w:val="20"/>
          <w:szCs w:val="20"/>
          <w:lang w:eastAsia="es-CL"/>
        </w:rPr>
        <w:t>Health</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Policy</w:t>
      </w:r>
      <w:proofErr w:type="spellEnd"/>
      <w:r w:rsidRPr="005A48A4">
        <w:rPr>
          <w:rFonts w:ascii="Arial" w:eastAsia="Times New Roman" w:hAnsi="Arial" w:cs="Arial"/>
          <w:sz w:val="20"/>
          <w:szCs w:val="20"/>
          <w:lang w:eastAsia="es-CL"/>
        </w:rPr>
        <w:t xml:space="preserve"> 2006; 9 (1): 3-13.         [ </w:t>
      </w:r>
      <w:hyperlink r:id="rId50" w:history="1">
        <w:r w:rsidRPr="005A48A4">
          <w:rPr>
            <w:rFonts w:ascii="Arial" w:eastAsia="Times New Roman" w:hAnsi="Arial" w:cs="Arial"/>
            <w:color w:val="0000FF"/>
            <w:sz w:val="20"/>
            <w:szCs w:val="20"/>
            <w:u w:val="single"/>
            <w:lang w:eastAsia="es-CL"/>
          </w:rPr>
          <w:t>Links</w:t>
        </w:r>
      </w:hyperlink>
      <w:r w:rsidRPr="005A48A4">
        <w:rPr>
          <w:rFonts w:ascii="Arial" w:eastAsia="Times New Roman" w:hAnsi="Arial" w:cs="Arial"/>
          <w:sz w:val="20"/>
          <w:szCs w:val="20"/>
          <w:lang w:eastAsia="es-CL"/>
        </w:rPr>
        <w:t> ]</w:t>
      </w:r>
    </w:p>
    <w:p w:rsidR="005A48A4" w:rsidRPr="005A48A4" w:rsidRDefault="005A48A4" w:rsidP="005A48A4">
      <w:pPr>
        <w:spacing w:after="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 xml:space="preserve">33. </w:t>
      </w:r>
      <w:proofErr w:type="spellStart"/>
      <w:r w:rsidRPr="005A48A4">
        <w:rPr>
          <w:rFonts w:ascii="Arial" w:eastAsia="Times New Roman" w:hAnsi="Arial" w:cs="Arial"/>
          <w:sz w:val="20"/>
          <w:szCs w:val="20"/>
          <w:lang w:eastAsia="es-CL"/>
        </w:rPr>
        <w:t>Mihalopoulos</w:t>
      </w:r>
      <w:proofErr w:type="spellEnd"/>
      <w:r w:rsidRPr="005A48A4">
        <w:rPr>
          <w:rFonts w:ascii="Arial" w:eastAsia="Times New Roman" w:hAnsi="Arial" w:cs="Arial"/>
          <w:sz w:val="20"/>
          <w:szCs w:val="20"/>
          <w:lang w:eastAsia="es-CL"/>
        </w:rPr>
        <w:t xml:space="preserve"> C, Vos T, </w:t>
      </w:r>
      <w:proofErr w:type="spellStart"/>
      <w:r w:rsidRPr="005A48A4">
        <w:rPr>
          <w:rFonts w:ascii="Arial" w:eastAsia="Times New Roman" w:hAnsi="Arial" w:cs="Arial"/>
          <w:sz w:val="20"/>
          <w:szCs w:val="20"/>
          <w:lang w:eastAsia="es-CL"/>
        </w:rPr>
        <w:t>Pirkis</w:t>
      </w:r>
      <w:proofErr w:type="spellEnd"/>
      <w:r w:rsidRPr="005A48A4">
        <w:rPr>
          <w:rFonts w:ascii="Arial" w:eastAsia="Times New Roman" w:hAnsi="Arial" w:cs="Arial"/>
          <w:sz w:val="20"/>
          <w:szCs w:val="20"/>
          <w:lang w:eastAsia="es-CL"/>
        </w:rPr>
        <w:t xml:space="preserve"> J, Carter R. </w:t>
      </w:r>
      <w:proofErr w:type="spellStart"/>
      <w:r w:rsidRPr="005A48A4">
        <w:rPr>
          <w:rFonts w:ascii="Arial" w:eastAsia="Times New Roman" w:hAnsi="Arial" w:cs="Arial"/>
          <w:sz w:val="20"/>
          <w:szCs w:val="20"/>
          <w:lang w:eastAsia="es-CL"/>
        </w:rPr>
        <w:t>The</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Economic</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Analysis</w:t>
      </w:r>
      <w:proofErr w:type="spellEnd"/>
      <w:r w:rsidRPr="005A48A4">
        <w:rPr>
          <w:rFonts w:ascii="Arial" w:eastAsia="Times New Roman" w:hAnsi="Arial" w:cs="Arial"/>
          <w:sz w:val="20"/>
          <w:szCs w:val="20"/>
          <w:lang w:eastAsia="es-CL"/>
        </w:rPr>
        <w:t xml:space="preserve"> of </w:t>
      </w:r>
      <w:proofErr w:type="spellStart"/>
      <w:r w:rsidRPr="005A48A4">
        <w:rPr>
          <w:rFonts w:ascii="Arial" w:eastAsia="Times New Roman" w:hAnsi="Arial" w:cs="Arial"/>
          <w:sz w:val="20"/>
          <w:szCs w:val="20"/>
          <w:lang w:eastAsia="es-CL"/>
        </w:rPr>
        <w:t>Prevention</w:t>
      </w:r>
      <w:proofErr w:type="spellEnd"/>
      <w:r w:rsidRPr="005A48A4">
        <w:rPr>
          <w:rFonts w:ascii="Arial" w:eastAsia="Times New Roman" w:hAnsi="Arial" w:cs="Arial"/>
          <w:sz w:val="20"/>
          <w:szCs w:val="20"/>
          <w:lang w:eastAsia="es-CL"/>
        </w:rPr>
        <w:t xml:space="preserve"> in Mental </w:t>
      </w:r>
      <w:proofErr w:type="spellStart"/>
      <w:r w:rsidRPr="005A48A4">
        <w:rPr>
          <w:rFonts w:ascii="Arial" w:eastAsia="Times New Roman" w:hAnsi="Arial" w:cs="Arial"/>
          <w:sz w:val="20"/>
          <w:szCs w:val="20"/>
          <w:lang w:eastAsia="es-CL"/>
        </w:rPr>
        <w:t>Health</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Programs</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Annu</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Rev</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Clin</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Psycho</w:t>
      </w:r>
      <w:proofErr w:type="spellEnd"/>
      <w:r w:rsidRPr="005A48A4">
        <w:rPr>
          <w:rFonts w:ascii="Arial" w:eastAsia="Times New Roman" w:hAnsi="Arial" w:cs="Arial"/>
          <w:sz w:val="20"/>
          <w:szCs w:val="20"/>
          <w:lang w:eastAsia="es-CL"/>
        </w:rPr>
        <w:t xml:space="preserve"> 2011; 7: 169-201.         [ </w:t>
      </w:r>
      <w:hyperlink r:id="rId51" w:history="1">
        <w:r w:rsidRPr="005A48A4">
          <w:rPr>
            <w:rFonts w:ascii="Arial" w:eastAsia="Times New Roman" w:hAnsi="Arial" w:cs="Arial"/>
            <w:color w:val="0000FF"/>
            <w:sz w:val="20"/>
            <w:szCs w:val="20"/>
            <w:u w:val="single"/>
            <w:lang w:eastAsia="es-CL"/>
          </w:rPr>
          <w:t>Links</w:t>
        </w:r>
      </w:hyperlink>
      <w:r w:rsidRPr="005A48A4">
        <w:rPr>
          <w:rFonts w:ascii="Arial" w:eastAsia="Times New Roman" w:hAnsi="Arial" w:cs="Arial"/>
          <w:sz w:val="20"/>
          <w:szCs w:val="20"/>
          <w:lang w:eastAsia="es-CL"/>
        </w:rPr>
        <w:t> ]</w:t>
      </w:r>
    </w:p>
    <w:p w:rsidR="005A48A4" w:rsidRPr="005A48A4" w:rsidRDefault="005A48A4" w:rsidP="005A48A4">
      <w:pPr>
        <w:spacing w:after="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34. Ministerio de Salud de Chile. Guía Clínica Auge. Depresión en personas de 15 años y más. Santiago: MINSAL; 2013.         [ </w:t>
      </w:r>
      <w:hyperlink r:id="rId52" w:history="1">
        <w:r w:rsidRPr="005A48A4">
          <w:rPr>
            <w:rFonts w:ascii="Arial" w:eastAsia="Times New Roman" w:hAnsi="Arial" w:cs="Arial"/>
            <w:color w:val="0000FF"/>
            <w:sz w:val="20"/>
            <w:szCs w:val="20"/>
            <w:u w:val="single"/>
            <w:lang w:eastAsia="es-CL"/>
          </w:rPr>
          <w:t>Links</w:t>
        </w:r>
      </w:hyperlink>
      <w:r w:rsidRPr="005A48A4">
        <w:rPr>
          <w:rFonts w:ascii="Arial" w:eastAsia="Times New Roman" w:hAnsi="Arial" w:cs="Arial"/>
          <w:sz w:val="20"/>
          <w:szCs w:val="20"/>
          <w:lang w:eastAsia="es-CL"/>
        </w:rPr>
        <w:t> ]</w:t>
      </w:r>
    </w:p>
    <w:p w:rsidR="005A48A4" w:rsidRPr="005A48A4" w:rsidRDefault="005A48A4" w:rsidP="005A48A4">
      <w:pPr>
        <w:spacing w:after="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 xml:space="preserve">35. </w:t>
      </w:r>
      <w:proofErr w:type="spellStart"/>
      <w:r w:rsidRPr="005A48A4">
        <w:rPr>
          <w:rFonts w:ascii="Arial" w:eastAsia="Times New Roman" w:hAnsi="Arial" w:cs="Arial"/>
          <w:sz w:val="20"/>
          <w:szCs w:val="20"/>
          <w:lang w:eastAsia="es-CL"/>
        </w:rPr>
        <w:t>Vöhringer</w:t>
      </w:r>
      <w:proofErr w:type="spellEnd"/>
      <w:r w:rsidRPr="005A48A4">
        <w:rPr>
          <w:rFonts w:ascii="Arial" w:eastAsia="Times New Roman" w:hAnsi="Arial" w:cs="Arial"/>
          <w:sz w:val="20"/>
          <w:szCs w:val="20"/>
          <w:lang w:eastAsia="es-CL"/>
        </w:rPr>
        <w:t xml:space="preserve"> P, Jiménez M, Igor M, </w:t>
      </w:r>
      <w:proofErr w:type="spellStart"/>
      <w:r w:rsidRPr="005A48A4">
        <w:rPr>
          <w:rFonts w:ascii="Arial" w:eastAsia="Times New Roman" w:hAnsi="Arial" w:cs="Arial"/>
          <w:sz w:val="20"/>
          <w:szCs w:val="20"/>
          <w:lang w:eastAsia="es-CL"/>
        </w:rPr>
        <w:t>Fores</w:t>
      </w:r>
      <w:proofErr w:type="spellEnd"/>
      <w:r w:rsidRPr="005A48A4">
        <w:rPr>
          <w:rFonts w:ascii="Arial" w:eastAsia="Times New Roman" w:hAnsi="Arial" w:cs="Arial"/>
          <w:sz w:val="20"/>
          <w:szCs w:val="20"/>
          <w:lang w:eastAsia="es-CL"/>
        </w:rPr>
        <w:t xml:space="preserve"> G, Correa M, Sullivan M, et al. A </w:t>
      </w:r>
      <w:proofErr w:type="spellStart"/>
      <w:r w:rsidRPr="005A48A4">
        <w:rPr>
          <w:rFonts w:ascii="Arial" w:eastAsia="Times New Roman" w:hAnsi="Arial" w:cs="Arial"/>
          <w:sz w:val="20"/>
          <w:szCs w:val="20"/>
          <w:lang w:eastAsia="es-CL"/>
        </w:rPr>
        <w:t>clinical</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predictive</w:t>
      </w:r>
      <w:proofErr w:type="spellEnd"/>
      <w:r w:rsidRPr="005A48A4">
        <w:rPr>
          <w:rFonts w:ascii="Arial" w:eastAsia="Times New Roman" w:hAnsi="Arial" w:cs="Arial"/>
          <w:sz w:val="20"/>
          <w:szCs w:val="20"/>
          <w:lang w:eastAsia="es-CL"/>
        </w:rPr>
        <w:t xml:space="preserve"> score </w:t>
      </w:r>
      <w:proofErr w:type="spellStart"/>
      <w:r w:rsidRPr="005A48A4">
        <w:rPr>
          <w:rFonts w:ascii="Arial" w:eastAsia="Times New Roman" w:hAnsi="Arial" w:cs="Arial"/>
          <w:sz w:val="20"/>
          <w:szCs w:val="20"/>
          <w:lang w:eastAsia="es-CL"/>
        </w:rPr>
        <w:t>for</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mood</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disorder</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risk</w:t>
      </w:r>
      <w:proofErr w:type="spellEnd"/>
      <w:r w:rsidRPr="005A48A4">
        <w:rPr>
          <w:rFonts w:ascii="Arial" w:eastAsia="Times New Roman" w:hAnsi="Arial" w:cs="Arial"/>
          <w:sz w:val="20"/>
          <w:szCs w:val="20"/>
          <w:lang w:eastAsia="es-CL"/>
        </w:rPr>
        <w:t xml:space="preserve"> in </w:t>
      </w:r>
      <w:proofErr w:type="spellStart"/>
      <w:r w:rsidRPr="005A48A4">
        <w:rPr>
          <w:rFonts w:ascii="Arial" w:eastAsia="Times New Roman" w:hAnsi="Arial" w:cs="Arial"/>
          <w:sz w:val="20"/>
          <w:szCs w:val="20"/>
          <w:lang w:eastAsia="es-CL"/>
        </w:rPr>
        <w:t>low</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income</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primary</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care</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settings</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Journal</w:t>
      </w:r>
      <w:proofErr w:type="spellEnd"/>
      <w:r w:rsidRPr="005A48A4">
        <w:rPr>
          <w:rFonts w:ascii="Arial" w:eastAsia="Times New Roman" w:hAnsi="Arial" w:cs="Arial"/>
          <w:sz w:val="20"/>
          <w:szCs w:val="20"/>
          <w:lang w:eastAsia="es-CL"/>
        </w:rPr>
        <w:t xml:space="preserve"> of </w:t>
      </w:r>
      <w:proofErr w:type="spellStart"/>
      <w:r w:rsidRPr="005A48A4">
        <w:rPr>
          <w:rFonts w:ascii="Arial" w:eastAsia="Times New Roman" w:hAnsi="Arial" w:cs="Arial"/>
          <w:sz w:val="20"/>
          <w:szCs w:val="20"/>
          <w:lang w:eastAsia="es-CL"/>
        </w:rPr>
        <w:t>Affective</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Disorders</w:t>
      </w:r>
      <w:proofErr w:type="spellEnd"/>
      <w:r w:rsidRPr="005A48A4">
        <w:rPr>
          <w:rFonts w:ascii="Arial" w:eastAsia="Times New Roman" w:hAnsi="Arial" w:cs="Arial"/>
          <w:sz w:val="20"/>
          <w:szCs w:val="20"/>
          <w:lang w:eastAsia="es-CL"/>
        </w:rPr>
        <w:t xml:space="preserve"> 2013; 151: 1125-31.         [ </w:t>
      </w:r>
      <w:hyperlink r:id="rId53" w:history="1">
        <w:r w:rsidRPr="005A48A4">
          <w:rPr>
            <w:rFonts w:ascii="Arial" w:eastAsia="Times New Roman" w:hAnsi="Arial" w:cs="Arial"/>
            <w:color w:val="0000FF"/>
            <w:sz w:val="20"/>
            <w:szCs w:val="20"/>
            <w:u w:val="single"/>
            <w:lang w:eastAsia="es-CL"/>
          </w:rPr>
          <w:t>Links</w:t>
        </w:r>
      </w:hyperlink>
      <w:r w:rsidRPr="005A48A4">
        <w:rPr>
          <w:rFonts w:ascii="Arial" w:eastAsia="Times New Roman" w:hAnsi="Arial" w:cs="Arial"/>
          <w:sz w:val="20"/>
          <w:szCs w:val="20"/>
          <w:lang w:eastAsia="es-CL"/>
        </w:rPr>
        <w:t> ]</w:t>
      </w:r>
    </w:p>
    <w:p w:rsidR="005A48A4" w:rsidRPr="005A48A4" w:rsidRDefault="005A48A4" w:rsidP="005A48A4">
      <w:pPr>
        <w:spacing w:after="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 xml:space="preserve">36. </w:t>
      </w:r>
      <w:proofErr w:type="spellStart"/>
      <w:r w:rsidRPr="005A48A4">
        <w:rPr>
          <w:rFonts w:ascii="Arial" w:eastAsia="Times New Roman" w:hAnsi="Arial" w:cs="Arial"/>
          <w:sz w:val="20"/>
          <w:szCs w:val="20"/>
          <w:lang w:eastAsia="es-CL"/>
        </w:rPr>
        <w:t>Mezuk</w:t>
      </w:r>
      <w:proofErr w:type="spellEnd"/>
      <w:r w:rsidRPr="005A48A4">
        <w:rPr>
          <w:rFonts w:ascii="Arial" w:eastAsia="Times New Roman" w:hAnsi="Arial" w:cs="Arial"/>
          <w:sz w:val="20"/>
          <w:szCs w:val="20"/>
          <w:lang w:eastAsia="es-CL"/>
        </w:rPr>
        <w:t xml:space="preserve"> B, </w:t>
      </w:r>
      <w:proofErr w:type="spellStart"/>
      <w:r w:rsidRPr="005A48A4">
        <w:rPr>
          <w:rFonts w:ascii="Arial" w:eastAsia="Times New Roman" w:hAnsi="Arial" w:cs="Arial"/>
          <w:sz w:val="20"/>
          <w:szCs w:val="20"/>
          <w:lang w:eastAsia="es-CL"/>
        </w:rPr>
        <w:t>Eaton</w:t>
      </w:r>
      <w:proofErr w:type="spellEnd"/>
      <w:r w:rsidRPr="005A48A4">
        <w:rPr>
          <w:rFonts w:ascii="Arial" w:eastAsia="Times New Roman" w:hAnsi="Arial" w:cs="Arial"/>
          <w:sz w:val="20"/>
          <w:szCs w:val="20"/>
          <w:lang w:eastAsia="es-CL"/>
        </w:rPr>
        <w:t xml:space="preserve"> W, </w:t>
      </w:r>
      <w:proofErr w:type="spellStart"/>
      <w:r w:rsidRPr="005A48A4">
        <w:rPr>
          <w:rFonts w:ascii="Arial" w:eastAsia="Times New Roman" w:hAnsi="Arial" w:cs="Arial"/>
          <w:sz w:val="20"/>
          <w:szCs w:val="20"/>
          <w:lang w:eastAsia="es-CL"/>
        </w:rPr>
        <w:t>Albrecht</w:t>
      </w:r>
      <w:proofErr w:type="spellEnd"/>
      <w:r w:rsidRPr="005A48A4">
        <w:rPr>
          <w:rFonts w:ascii="Arial" w:eastAsia="Times New Roman" w:hAnsi="Arial" w:cs="Arial"/>
          <w:sz w:val="20"/>
          <w:szCs w:val="20"/>
          <w:lang w:eastAsia="es-CL"/>
        </w:rPr>
        <w:t xml:space="preserve"> S, </w:t>
      </w:r>
      <w:proofErr w:type="spellStart"/>
      <w:r w:rsidRPr="005A48A4">
        <w:rPr>
          <w:rFonts w:ascii="Arial" w:eastAsia="Times New Roman" w:hAnsi="Arial" w:cs="Arial"/>
          <w:sz w:val="20"/>
          <w:szCs w:val="20"/>
          <w:lang w:eastAsia="es-CL"/>
        </w:rPr>
        <w:t>Golden</w:t>
      </w:r>
      <w:proofErr w:type="spellEnd"/>
      <w:r w:rsidRPr="005A48A4">
        <w:rPr>
          <w:rFonts w:ascii="Arial" w:eastAsia="Times New Roman" w:hAnsi="Arial" w:cs="Arial"/>
          <w:sz w:val="20"/>
          <w:szCs w:val="20"/>
          <w:lang w:eastAsia="es-CL"/>
        </w:rPr>
        <w:t xml:space="preserve"> S. </w:t>
      </w:r>
      <w:proofErr w:type="spellStart"/>
      <w:r w:rsidRPr="005A48A4">
        <w:rPr>
          <w:rFonts w:ascii="Arial" w:eastAsia="Times New Roman" w:hAnsi="Arial" w:cs="Arial"/>
          <w:sz w:val="20"/>
          <w:szCs w:val="20"/>
          <w:lang w:eastAsia="es-CL"/>
        </w:rPr>
        <w:t>Depression</w:t>
      </w:r>
      <w:proofErr w:type="spellEnd"/>
      <w:r w:rsidRPr="005A48A4">
        <w:rPr>
          <w:rFonts w:ascii="Arial" w:eastAsia="Times New Roman" w:hAnsi="Arial" w:cs="Arial"/>
          <w:sz w:val="20"/>
          <w:szCs w:val="20"/>
          <w:lang w:eastAsia="es-CL"/>
        </w:rPr>
        <w:t xml:space="preserve"> and </w:t>
      </w:r>
      <w:proofErr w:type="spellStart"/>
      <w:r w:rsidRPr="005A48A4">
        <w:rPr>
          <w:rFonts w:ascii="Arial" w:eastAsia="Times New Roman" w:hAnsi="Arial" w:cs="Arial"/>
          <w:sz w:val="20"/>
          <w:szCs w:val="20"/>
          <w:lang w:eastAsia="es-CL"/>
        </w:rPr>
        <w:t>Type</w:t>
      </w:r>
      <w:proofErr w:type="spellEnd"/>
      <w:r w:rsidRPr="005A48A4">
        <w:rPr>
          <w:rFonts w:ascii="Arial" w:eastAsia="Times New Roman" w:hAnsi="Arial" w:cs="Arial"/>
          <w:sz w:val="20"/>
          <w:szCs w:val="20"/>
          <w:lang w:eastAsia="es-CL"/>
        </w:rPr>
        <w:t xml:space="preserve"> 2 Diabetes </w:t>
      </w:r>
      <w:proofErr w:type="spellStart"/>
      <w:r w:rsidRPr="005A48A4">
        <w:rPr>
          <w:rFonts w:ascii="Arial" w:eastAsia="Times New Roman" w:hAnsi="Arial" w:cs="Arial"/>
          <w:sz w:val="20"/>
          <w:szCs w:val="20"/>
          <w:lang w:eastAsia="es-CL"/>
        </w:rPr>
        <w:t>Over</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the</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Lifespan</w:t>
      </w:r>
      <w:proofErr w:type="spellEnd"/>
      <w:r w:rsidRPr="005A48A4">
        <w:rPr>
          <w:rFonts w:ascii="Arial" w:eastAsia="Times New Roman" w:hAnsi="Arial" w:cs="Arial"/>
          <w:sz w:val="20"/>
          <w:szCs w:val="20"/>
          <w:lang w:eastAsia="es-CL"/>
        </w:rPr>
        <w:t>: A meta-</w:t>
      </w:r>
      <w:proofErr w:type="spellStart"/>
      <w:r w:rsidRPr="005A48A4">
        <w:rPr>
          <w:rFonts w:ascii="Arial" w:eastAsia="Times New Roman" w:hAnsi="Arial" w:cs="Arial"/>
          <w:sz w:val="20"/>
          <w:szCs w:val="20"/>
          <w:lang w:eastAsia="es-CL"/>
        </w:rPr>
        <w:t>analysis</w:t>
      </w:r>
      <w:proofErr w:type="spellEnd"/>
      <w:r w:rsidRPr="005A48A4">
        <w:rPr>
          <w:rFonts w:ascii="Arial" w:eastAsia="Times New Roman" w:hAnsi="Arial" w:cs="Arial"/>
          <w:sz w:val="20"/>
          <w:szCs w:val="20"/>
          <w:lang w:eastAsia="es-CL"/>
        </w:rPr>
        <w:t xml:space="preserve">. Diabetes </w:t>
      </w:r>
      <w:proofErr w:type="spellStart"/>
      <w:r w:rsidRPr="005A48A4">
        <w:rPr>
          <w:rFonts w:ascii="Arial" w:eastAsia="Times New Roman" w:hAnsi="Arial" w:cs="Arial"/>
          <w:sz w:val="20"/>
          <w:szCs w:val="20"/>
          <w:lang w:eastAsia="es-CL"/>
        </w:rPr>
        <w:t>Care</w:t>
      </w:r>
      <w:proofErr w:type="spellEnd"/>
      <w:r w:rsidRPr="005A48A4">
        <w:rPr>
          <w:rFonts w:ascii="Arial" w:eastAsia="Times New Roman" w:hAnsi="Arial" w:cs="Arial"/>
          <w:sz w:val="20"/>
          <w:szCs w:val="20"/>
          <w:lang w:eastAsia="es-CL"/>
        </w:rPr>
        <w:t xml:space="preserve"> 2008; 31 (12): 2383-90.         [ </w:t>
      </w:r>
      <w:hyperlink r:id="rId54" w:history="1">
        <w:r w:rsidRPr="005A48A4">
          <w:rPr>
            <w:rFonts w:ascii="Arial" w:eastAsia="Times New Roman" w:hAnsi="Arial" w:cs="Arial"/>
            <w:color w:val="0000FF"/>
            <w:sz w:val="20"/>
            <w:szCs w:val="20"/>
            <w:u w:val="single"/>
            <w:lang w:eastAsia="es-CL"/>
          </w:rPr>
          <w:t>Links</w:t>
        </w:r>
      </w:hyperlink>
      <w:r w:rsidRPr="005A48A4">
        <w:rPr>
          <w:rFonts w:ascii="Arial" w:eastAsia="Times New Roman" w:hAnsi="Arial" w:cs="Arial"/>
          <w:sz w:val="20"/>
          <w:szCs w:val="20"/>
          <w:lang w:eastAsia="es-CL"/>
        </w:rPr>
        <w:t> ]</w:t>
      </w:r>
    </w:p>
    <w:p w:rsidR="005A48A4" w:rsidRPr="005A48A4" w:rsidRDefault="005A48A4" w:rsidP="005A48A4">
      <w:pPr>
        <w:spacing w:after="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 xml:space="preserve">37. </w:t>
      </w:r>
      <w:proofErr w:type="spellStart"/>
      <w:r w:rsidRPr="005A48A4">
        <w:rPr>
          <w:rFonts w:ascii="Arial" w:eastAsia="Times New Roman" w:hAnsi="Arial" w:cs="Arial"/>
          <w:sz w:val="20"/>
          <w:szCs w:val="20"/>
          <w:lang w:eastAsia="es-CL"/>
        </w:rPr>
        <w:t>Andersen</w:t>
      </w:r>
      <w:proofErr w:type="spellEnd"/>
      <w:r w:rsidRPr="005A48A4">
        <w:rPr>
          <w:rFonts w:ascii="Arial" w:eastAsia="Times New Roman" w:hAnsi="Arial" w:cs="Arial"/>
          <w:sz w:val="20"/>
          <w:szCs w:val="20"/>
          <w:lang w:eastAsia="es-CL"/>
        </w:rPr>
        <w:t xml:space="preserve"> K, </w:t>
      </w:r>
      <w:proofErr w:type="spellStart"/>
      <w:r w:rsidRPr="005A48A4">
        <w:rPr>
          <w:rFonts w:ascii="Arial" w:eastAsia="Times New Roman" w:hAnsi="Arial" w:cs="Arial"/>
          <w:sz w:val="20"/>
          <w:szCs w:val="20"/>
          <w:lang w:eastAsia="es-CL"/>
        </w:rPr>
        <w:t>Lolk</w:t>
      </w:r>
      <w:proofErr w:type="spellEnd"/>
      <w:r w:rsidRPr="005A48A4">
        <w:rPr>
          <w:rFonts w:ascii="Arial" w:eastAsia="Times New Roman" w:hAnsi="Arial" w:cs="Arial"/>
          <w:sz w:val="20"/>
          <w:szCs w:val="20"/>
          <w:lang w:eastAsia="es-CL"/>
        </w:rPr>
        <w:t xml:space="preserve"> A, </w:t>
      </w:r>
      <w:proofErr w:type="spellStart"/>
      <w:r w:rsidRPr="005A48A4">
        <w:rPr>
          <w:rFonts w:ascii="Arial" w:eastAsia="Times New Roman" w:hAnsi="Arial" w:cs="Arial"/>
          <w:sz w:val="20"/>
          <w:szCs w:val="20"/>
          <w:lang w:eastAsia="es-CL"/>
        </w:rPr>
        <w:t>Kragh-Sørensen</w:t>
      </w:r>
      <w:proofErr w:type="spellEnd"/>
      <w:r w:rsidRPr="005A48A4">
        <w:rPr>
          <w:rFonts w:ascii="Arial" w:eastAsia="Times New Roman" w:hAnsi="Arial" w:cs="Arial"/>
          <w:sz w:val="20"/>
          <w:szCs w:val="20"/>
          <w:lang w:eastAsia="es-CL"/>
        </w:rPr>
        <w:t xml:space="preserve"> P, </w:t>
      </w:r>
      <w:proofErr w:type="spellStart"/>
      <w:r w:rsidRPr="005A48A4">
        <w:rPr>
          <w:rFonts w:ascii="Arial" w:eastAsia="Times New Roman" w:hAnsi="Arial" w:cs="Arial"/>
          <w:sz w:val="20"/>
          <w:szCs w:val="20"/>
          <w:lang w:eastAsia="es-CL"/>
        </w:rPr>
        <w:t>Petersen</w:t>
      </w:r>
      <w:proofErr w:type="spellEnd"/>
      <w:r w:rsidRPr="005A48A4">
        <w:rPr>
          <w:rFonts w:ascii="Arial" w:eastAsia="Times New Roman" w:hAnsi="Arial" w:cs="Arial"/>
          <w:sz w:val="20"/>
          <w:szCs w:val="20"/>
          <w:lang w:eastAsia="es-CL"/>
        </w:rPr>
        <w:t xml:space="preserve"> N, Green A. </w:t>
      </w:r>
      <w:proofErr w:type="spellStart"/>
      <w:r w:rsidRPr="005A48A4">
        <w:rPr>
          <w:rFonts w:ascii="Arial" w:eastAsia="Times New Roman" w:hAnsi="Arial" w:cs="Arial"/>
          <w:sz w:val="20"/>
          <w:szCs w:val="20"/>
          <w:lang w:eastAsia="es-CL"/>
        </w:rPr>
        <w:t>Depression</w:t>
      </w:r>
      <w:proofErr w:type="spellEnd"/>
      <w:r w:rsidRPr="005A48A4">
        <w:rPr>
          <w:rFonts w:ascii="Arial" w:eastAsia="Times New Roman" w:hAnsi="Arial" w:cs="Arial"/>
          <w:sz w:val="20"/>
          <w:szCs w:val="20"/>
          <w:lang w:eastAsia="es-CL"/>
        </w:rPr>
        <w:t xml:space="preserve"> and </w:t>
      </w:r>
      <w:proofErr w:type="spellStart"/>
      <w:r w:rsidRPr="005A48A4">
        <w:rPr>
          <w:rFonts w:ascii="Arial" w:eastAsia="Times New Roman" w:hAnsi="Arial" w:cs="Arial"/>
          <w:sz w:val="20"/>
          <w:szCs w:val="20"/>
          <w:lang w:eastAsia="es-CL"/>
        </w:rPr>
        <w:t>the</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Risk</w:t>
      </w:r>
      <w:proofErr w:type="spellEnd"/>
      <w:r w:rsidRPr="005A48A4">
        <w:rPr>
          <w:rFonts w:ascii="Arial" w:eastAsia="Times New Roman" w:hAnsi="Arial" w:cs="Arial"/>
          <w:sz w:val="20"/>
          <w:szCs w:val="20"/>
          <w:lang w:eastAsia="es-CL"/>
        </w:rPr>
        <w:t xml:space="preserve"> of Alzheimer </w:t>
      </w:r>
      <w:proofErr w:type="spellStart"/>
      <w:r w:rsidRPr="005A48A4">
        <w:rPr>
          <w:rFonts w:ascii="Arial" w:eastAsia="Times New Roman" w:hAnsi="Arial" w:cs="Arial"/>
          <w:sz w:val="20"/>
          <w:szCs w:val="20"/>
          <w:lang w:eastAsia="es-CL"/>
        </w:rPr>
        <w:t>Disease</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Epidemiology</w:t>
      </w:r>
      <w:proofErr w:type="spellEnd"/>
      <w:r w:rsidRPr="005A48A4">
        <w:rPr>
          <w:rFonts w:ascii="Arial" w:eastAsia="Times New Roman" w:hAnsi="Arial" w:cs="Arial"/>
          <w:sz w:val="20"/>
          <w:szCs w:val="20"/>
          <w:lang w:eastAsia="es-CL"/>
        </w:rPr>
        <w:t xml:space="preserve"> 2005; 16 (2): 233-8.         [ </w:t>
      </w:r>
      <w:hyperlink r:id="rId55" w:history="1">
        <w:r w:rsidRPr="005A48A4">
          <w:rPr>
            <w:rFonts w:ascii="Arial" w:eastAsia="Times New Roman" w:hAnsi="Arial" w:cs="Arial"/>
            <w:color w:val="0000FF"/>
            <w:sz w:val="20"/>
            <w:szCs w:val="20"/>
            <w:u w:val="single"/>
            <w:lang w:eastAsia="es-CL"/>
          </w:rPr>
          <w:t>Links</w:t>
        </w:r>
      </w:hyperlink>
      <w:r w:rsidRPr="005A48A4">
        <w:rPr>
          <w:rFonts w:ascii="Arial" w:eastAsia="Times New Roman" w:hAnsi="Arial" w:cs="Arial"/>
          <w:sz w:val="20"/>
          <w:szCs w:val="20"/>
          <w:lang w:eastAsia="es-CL"/>
        </w:rPr>
        <w:t> ]</w:t>
      </w:r>
    </w:p>
    <w:p w:rsidR="005A48A4" w:rsidRPr="005A48A4" w:rsidRDefault="005A48A4" w:rsidP="005A48A4">
      <w:pPr>
        <w:spacing w:after="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 xml:space="preserve">38. </w:t>
      </w:r>
      <w:proofErr w:type="spellStart"/>
      <w:r w:rsidRPr="005A48A4">
        <w:rPr>
          <w:rFonts w:ascii="Arial" w:eastAsia="Times New Roman" w:hAnsi="Arial" w:cs="Arial"/>
          <w:sz w:val="20"/>
          <w:szCs w:val="20"/>
          <w:lang w:eastAsia="es-CL"/>
        </w:rPr>
        <w:t>Ziegelstein</w:t>
      </w:r>
      <w:proofErr w:type="spellEnd"/>
      <w:r w:rsidRPr="005A48A4">
        <w:rPr>
          <w:rFonts w:ascii="Arial" w:eastAsia="Times New Roman" w:hAnsi="Arial" w:cs="Arial"/>
          <w:sz w:val="20"/>
          <w:szCs w:val="20"/>
          <w:lang w:eastAsia="es-CL"/>
        </w:rPr>
        <w:t xml:space="preserve"> R. </w:t>
      </w:r>
      <w:proofErr w:type="spellStart"/>
      <w:r w:rsidRPr="005A48A4">
        <w:rPr>
          <w:rFonts w:ascii="Arial" w:eastAsia="Times New Roman" w:hAnsi="Arial" w:cs="Arial"/>
          <w:sz w:val="20"/>
          <w:szCs w:val="20"/>
          <w:lang w:eastAsia="es-CL"/>
        </w:rPr>
        <w:t>Depression</w:t>
      </w:r>
      <w:proofErr w:type="spellEnd"/>
      <w:r w:rsidRPr="005A48A4">
        <w:rPr>
          <w:rFonts w:ascii="Arial" w:eastAsia="Times New Roman" w:hAnsi="Arial" w:cs="Arial"/>
          <w:sz w:val="20"/>
          <w:szCs w:val="20"/>
          <w:lang w:eastAsia="es-CL"/>
        </w:rPr>
        <w:t xml:space="preserve"> in </w:t>
      </w:r>
      <w:proofErr w:type="spellStart"/>
      <w:r w:rsidRPr="005A48A4">
        <w:rPr>
          <w:rFonts w:ascii="Arial" w:eastAsia="Times New Roman" w:hAnsi="Arial" w:cs="Arial"/>
          <w:sz w:val="20"/>
          <w:szCs w:val="20"/>
          <w:lang w:eastAsia="es-CL"/>
        </w:rPr>
        <w:t>Patients</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Recovering</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from</w:t>
      </w:r>
      <w:proofErr w:type="spellEnd"/>
      <w:r w:rsidRPr="005A48A4">
        <w:rPr>
          <w:rFonts w:ascii="Arial" w:eastAsia="Times New Roman" w:hAnsi="Arial" w:cs="Arial"/>
          <w:sz w:val="20"/>
          <w:szCs w:val="20"/>
          <w:lang w:eastAsia="es-CL"/>
        </w:rPr>
        <w:t xml:space="preserve"> a </w:t>
      </w:r>
      <w:proofErr w:type="spellStart"/>
      <w:r w:rsidRPr="005A48A4">
        <w:rPr>
          <w:rFonts w:ascii="Arial" w:eastAsia="Times New Roman" w:hAnsi="Arial" w:cs="Arial"/>
          <w:sz w:val="20"/>
          <w:szCs w:val="20"/>
          <w:lang w:eastAsia="es-CL"/>
        </w:rPr>
        <w:t>Myocardial</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Infarction</w:t>
      </w:r>
      <w:proofErr w:type="spellEnd"/>
      <w:r w:rsidRPr="005A48A4">
        <w:rPr>
          <w:rFonts w:ascii="Arial" w:eastAsia="Times New Roman" w:hAnsi="Arial" w:cs="Arial"/>
          <w:sz w:val="20"/>
          <w:szCs w:val="20"/>
          <w:lang w:eastAsia="es-CL"/>
        </w:rPr>
        <w:t>. JAMA 2001; 286 (13): 1621-7.         [ </w:t>
      </w:r>
      <w:hyperlink r:id="rId56" w:history="1">
        <w:r w:rsidRPr="005A48A4">
          <w:rPr>
            <w:rFonts w:ascii="Arial" w:eastAsia="Times New Roman" w:hAnsi="Arial" w:cs="Arial"/>
            <w:color w:val="0000FF"/>
            <w:sz w:val="20"/>
            <w:szCs w:val="20"/>
            <w:u w:val="single"/>
            <w:lang w:eastAsia="es-CL"/>
          </w:rPr>
          <w:t>Links</w:t>
        </w:r>
      </w:hyperlink>
      <w:r w:rsidRPr="005A48A4">
        <w:rPr>
          <w:rFonts w:ascii="Arial" w:eastAsia="Times New Roman" w:hAnsi="Arial" w:cs="Arial"/>
          <w:sz w:val="20"/>
          <w:szCs w:val="20"/>
          <w:lang w:eastAsia="es-CL"/>
        </w:rPr>
        <w:t> ]</w:t>
      </w:r>
    </w:p>
    <w:p w:rsidR="005A48A4" w:rsidRPr="005A48A4" w:rsidRDefault="005A48A4" w:rsidP="005A48A4">
      <w:pPr>
        <w:spacing w:after="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 xml:space="preserve">39. </w:t>
      </w:r>
      <w:proofErr w:type="spellStart"/>
      <w:r w:rsidRPr="005A48A4">
        <w:rPr>
          <w:rFonts w:ascii="Arial" w:eastAsia="Times New Roman" w:hAnsi="Arial" w:cs="Arial"/>
          <w:sz w:val="20"/>
          <w:szCs w:val="20"/>
          <w:lang w:eastAsia="es-CL"/>
        </w:rPr>
        <w:t>National</w:t>
      </w:r>
      <w:proofErr w:type="spellEnd"/>
      <w:r w:rsidRPr="005A48A4">
        <w:rPr>
          <w:rFonts w:ascii="Arial" w:eastAsia="Times New Roman" w:hAnsi="Arial" w:cs="Arial"/>
          <w:sz w:val="20"/>
          <w:szCs w:val="20"/>
          <w:lang w:eastAsia="es-CL"/>
        </w:rPr>
        <w:t xml:space="preserve"> Business </w:t>
      </w:r>
      <w:proofErr w:type="spellStart"/>
      <w:r w:rsidRPr="005A48A4">
        <w:rPr>
          <w:rFonts w:ascii="Arial" w:eastAsia="Times New Roman" w:hAnsi="Arial" w:cs="Arial"/>
          <w:sz w:val="20"/>
          <w:szCs w:val="20"/>
          <w:lang w:eastAsia="es-CL"/>
        </w:rPr>
        <w:t>Group</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on</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Health</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An</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Employer’s</w:t>
      </w:r>
      <w:proofErr w:type="spellEnd"/>
      <w:r w:rsidRPr="005A48A4">
        <w:rPr>
          <w:rFonts w:ascii="Arial" w:eastAsia="Times New Roman" w:hAnsi="Arial" w:cs="Arial"/>
          <w:sz w:val="20"/>
          <w:szCs w:val="20"/>
          <w:lang w:eastAsia="es-CL"/>
        </w:rPr>
        <w:t xml:space="preserve"> Guide </w:t>
      </w:r>
      <w:proofErr w:type="spellStart"/>
      <w:r w:rsidRPr="005A48A4">
        <w:rPr>
          <w:rFonts w:ascii="Arial" w:eastAsia="Times New Roman" w:hAnsi="Arial" w:cs="Arial"/>
          <w:sz w:val="20"/>
          <w:szCs w:val="20"/>
          <w:lang w:eastAsia="es-CL"/>
        </w:rPr>
        <w:t>to</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Behavioral</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Health</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Services</w:t>
      </w:r>
      <w:proofErr w:type="spellEnd"/>
      <w:r w:rsidRPr="005A48A4">
        <w:rPr>
          <w:rFonts w:ascii="Arial" w:eastAsia="Times New Roman" w:hAnsi="Arial" w:cs="Arial"/>
          <w:sz w:val="20"/>
          <w:szCs w:val="20"/>
          <w:lang w:eastAsia="es-CL"/>
        </w:rPr>
        <w:t xml:space="preserve">. Washington, DC: Center </w:t>
      </w:r>
      <w:proofErr w:type="spellStart"/>
      <w:r w:rsidRPr="005A48A4">
        <w:rPr>
          <w:rFonts w:ascii="Arial" w:eastAsia="Times New Roman" w:hAnsi="Arial" w:cs="Arial"/>
          <w:sz w:val="20"/>
          <w:szCs w:val="20"/>
          <w:lang w:eastAsia="es-CL"/>
        </w:rPr>
        <w:t>for</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Prevention</w:t>
      </w:r>
      <w:proofErr w:type="spellEnd"/>
      <w:r w:rsidRPr="005A48A4">
        <w:rPr>
          <w:rFonts w:ascii="Arial" w:eastAsia="Times New Roman" w:hAnsi="Arial" w:cs="Arial"/>
          <w:sz w:val="20"/>
          <w:szCs w:val="20"/>
          <w:lang w:eastAsia="es-CL"/>
        </w:rPr>
        <w:t xml:space="preserve"> and </w:t>
      </w:r>
      <w:proofErr w:type="spellStart"/>
      <w:r w:rsidRPr="005A48A4">
        <w:rPr>
          <w:rFonts w:ascii="Arial" w:eastAsia="Times New Roman" w:hAnsi="Arial" w:cs="Arial"/>
          <w:sz w:val="20"/>
          <w:szCs w:val="20"/>
          <w:lang w:eastAsia="es-CL"/>
        </w:rPr>
        <w:t>Health</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Services</w:t>
      </w:r>
      <w:proofErr w:type="spellEnd"/>
      <w:r w:rsidRPr="005A48A4">
        <w:rPr>
          <w:rFonts w:ascii="Arial" w:eastAsia="Times New Roman" w:hAnsi="Arial" w:cs="Arial"/>
          <w:sz w:val="20"/>
          <w:szCs w:val="20"/>
          <w:lang w:eastAsia="es-CL"/>
        </w:rPr>
        <w:t>; 2005.         [ </w:t>
      </w:r>
      <w:hyperlink r:id="rId57" w:history="1">
        <w:r w:rsidRPr="005A48A4">
          <w:rPr>
            <w:rFonts w:ascii="Arial" w:eastAsia="Times New Roman" w:hAnsi="Arial" w:cs="Arial"/>
            <w:color w:val="0000FF"/>
            <w:sz w:val="20"/>
            <w:szCs w:val="20"/>
            <w:u w:val="single"/>
            <w:lang w:eastAsia="es-CL"/>
          </w:rPr>
          <w:t>Links</w:t>
        </w:r>
      </w:hyperlink>
      <w:r w:rsidRPr="005A48A4">
        <w:rPr>
          <w:rFonts w:ascii="Arial" w:eastAsia="Times New Roman" w:hAnsi="Arial" w:cs="Arial"/>
          <w:sz w:val="20"/>
          <w:szCs w:val="20"/>
          <w:lang w:eastAsia="es-CL"/>
        </w:rPr>
        <w:t> ]</w:t>
      </w:r>
    </w:p>
    <w:p w:rsidR="005A48A4" w:rsidRPr="005A48A4" w:rsidRDefault="005A48A4" w:rsidP="005A48A4">
      <w:pPr>
        <w:spacing w:after="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lastRenderedPageBreak/>
        <w:t xml:space="preserve">40. </w:t>
      </w:r>
      <w:proofErr w:type="spellStart"/>
      <w:r w:rsidRPr="005A48A4">
        <w:rPr>
          <w:rFonts w:ascii="Arial" w:eastAsia="Times New Roman" w:hAnsi="Arial" w:cs="Arial"/>
          <w:sz w:val="20"/>
          <w:szCs w:val="20"/>
          <w:lang w:eastAsia="es-CL"/>
        </w:rPr>
        <w:t>World</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Health</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Organization</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The</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World</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Health</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Report</w:t>
      </w:r>
      <w:proofErr w:type="spellEnd"/>
      <w:r w:rsidRPr="005A48A4">
        <w:rPr>
          <w:rFonts w:ascii="Arial" w:eastAsia="Times New Roman" w:hAnsi="Arial" w:cs="Arial"/>
          <w:sz w:val="20"/>
          <w:szCs w:val="20"/>
          <w:lang w:eastAsia="es-CL"/>
        </w:rPr>
        <w:t xml:space="preserve"> 2001: Mental </w:t>
      </w:r>
      <w:proofErr w:type="spellStart"/>
      <w:r w:rsidRPr="005A48A4">
        <w:rPr>
          <w:rFonts w:ascii="Arial" w:eastAsia="Times New Roman" w:hAnsi="Arial" w:cs="Arial"/>
          <w:sz w:val="20"/>
          <w:szCs w:val="20"/>
          <w:lang w:eastAsia="es-CL"/>
        </w:rPr>
        <w:t>Health</w:t>
      </w:r>
      <w:proofErr w:type="spellEnd"/>
      <w:r w:rsidRPr="005A48A4">
        <w:rPr>
          <w:rFonts w:ascii="Arial" w:eastAsia="Times New Roman" w:hAnsi="Arial" w:cs="Arial"/>
          <w:sz w:val="20"/>
          <w:szCs w:val="20"/>
          <w:lang w:eastAsia="es-CL"/>
        </w:rPr>
        <w:t xml:space="preserve"> – New </w:t>
      </w:r>
      <w:proofErr w:type="spellStart"/>
      <w:r w:rsidRPr="005A48A4">
        <w:rPr>
          <w:rFonts w:ascii="Arial" w:eastAsia="Times New Roman" w:hAnsi="Arial" w:cs="Arial"/>
          <w:sz w:val="20"/>
          <w:szCs w:val="20"/>
          <w:lang w:eastAsia="es-CL"/>
        </w:rPr>
        <w:t>Understanding</w:t>
      </w:r>
      <w:proofErr w:type="spellEnd"/>
      <w:r w:rsidRPr="005A48A4">
        <w:rPr>
          <w:rFonts w:ascii="Arial" w:eastAsia="Times New Roman" w:hAnsi="Arial" w:cs="Arial"/>
          <w:sz w:val="20"/>
          <w:szCs w:val="20"/>
          <w:lang w:eastAsia="es-CL"/>
        </w:rPr>
        <w:t>, New Hope. Ginebra: WHO; 2001.         [ </w:t>
      </w:r>
      <w:hyperlink r:id="rId58" w:history="1">
        <w:r w:rsidRPr="005A48A4">
          <w:rPr>
            <w:rFonts w:ascii="Arial" w:eastAsia="Times New Roman" w:hAnsi="Arial" w:cs="Arial"/>
            <w:color w:val="0000FF"/>
            <w:sz w:val="20"/>
            <w:szCs w:val="20"/>
            <w:u w:val="single"/>
            <w:lang w:eastAsia="es-CL"/>
          </w:rPr>
          <w:t>Links</w:t>
        </w:r>
      </w:hyperlink>
      <w:r w:rsidRPr="005A48A4">
        <w:rPr>
          <w:rFonts w:ascii="Arial" w:eastAsia="Times New Roman" w:hAnsi="Arial" w:cs="Arial"/>
          <w:sz w:val="20"/>
          <w:szCs w:val="20"/>
          <w:lang w:eastAsia="es-CL"/>
        </w:rPr>
        <w:t> ]</w:t>
      </w:r>
    </w:p>
    <w:p w:rsidR="005A48A4" w:rsidRPr="005A48A4" w:rsidRDefault="005A48A4" w:rsidP="005A48A4">
      <w:pPr>
        <w:spacing w:after="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 xml:space="preserve">41. </w:t>
      </w:r>
      <w:proofErr w:type="spellStart"/>
      <w:r w:rsidRPr="005A48A4">
        <w:rPr>
          <w:rFonts w:ascii="Arial" w:eastAsia="Times New Roman" w:hAnsi="Arial" w:cs="Arial"/>
          <w:sz w:val="20"/>
          <w:szCs w:val="20"/>
          <w:lang w:eastAsia="es-CL"/>
        </w:rPr>
        <w:t>Knapp</w:t>
      </w:r>
      <w:proofErr w:type="spellEnd"/>
      <w:r w:rsidRPr="005A48A4">
        <w:rPr>
          <w:rFonts w:ascii="Arial" w:eastAsia="Times New Roman" w:hAnsi="Arial" w:cs="Arial"/>
          <w:sz w:val="20"/>
          <w:szCs w:val="20"/>
          <w:lang w:eastAsia="es-CL"/>
        </w:rPr>
        <w:t xml:space="preserve"> M, </w:t>
      </w:r>
      <w:proofErr w:type="spellStart"/>
      <w:r w:rsidRPr="005A48A4">
        <w:rPr>
          <w:rFonts w:ascii="Arial" w:eastAsia="Times New Roman" w:hAnsi="Arial" w:cs="Arial"/>
          <w:sz w:val="20"/>
          <w:szCs w:val="20"/>
          <w:lang w:eastAsia="es-CL"/>
        </w:rPr>
        <w:t>McDaid</w:t>
      </w:r>
      <w:proofErr w:type="spellEnd"/>
      <w:r w:rsidRPr="005A48A4">
        <w:rPr>
          <w:rFonts w:ascii="Arial" w:eastAsia="Times New Roman" w:hAnsi="Arial" w:cs="Arial"/>
          <w:sz w:val="20"/>
          <w:szCs w:val="20"/>
          <w:lang w:eastAsia="es-CL"/>
        </w:rPr>
        <w:t xml:space="preserve"> D, </w:t>
      </w:r>
      <w:proofErr w:type="spellStart"/>
      <w:r w:rsidRPr="005A48A4">
        <w:rPr>
          <w:rFonts w:ascii="Arial" w:eastAsia="Times New Roman" w:hAnsi="Arial" w:cs="Arial"/>
          <w:sz w:val="20"/>
          <w:szCs w:val="20"/>
          <w:lang w:eastAsia="es-CL"/>
        </w:rPr>
        <w:t>Mossialos</w:t>
      </w:r>
      <w:proofErr w:type="spellEnd"/>
      <w:r w:rsidRPr="005A48A4">
        <w:rPr>
          <w:rFonts w:ascii="Arial" w:eastAsia="Times New Roman" w:hAnsi="Arial" w:cs="Arial"/>
          <w:sz w:val="20"/>
          <w:szCs w:val="20"/>
          <w:lang w:eastAsia="es-CL"/>
        </w:rPr>
        <w:t xml:space="preserve"> E, </w:t>
      </w:r>
      <w:proofErr w:type="spellStart"/>
      <w:r w:rsidRPr="005A48A4">
        <w:rPr>
          <w:rFonts w:ascii="Arial" w:eastAsia="Times New Roman" w:hAnsi="Arial" w:cs="Arial"/>
          <w:sz w:val="20"/>
          <w:szCs w:val="20"/>
          <w:lang w:eastAsia="es-CL"/>
        </w:rPr>
        <w:t>Thornicroft</w:t>
      </w:r>
      <w:proofErr w:type="spellEnd"/>
      <w:r w:rsidRPr="005A48A4">
        <w:rPr>
          <w:rFonts w:ascii="Arial" w:eastAsia="Times New Roman" w:hAnsi="Arial" w:cs="Arial"/>
          <w:sz w:val="20"/>
          <w:szCs w:val="20"/>
          <w:lang w:eastAsia="es-CL"/>
        </w:rPr>
        <w:t xml:space="preserve"> G. Salud mental en Europa: políticas y práctica. Líneas futuras en salud mental. España: Observatorio Europeo de Políticas y Sistemas Sanitarios; 2007.         [ </w:t>
      </w:r>
      <w:hyperlink r:id="rId59" w:history="1">
        <w:r w:rsidRPr="005A48A4">
          <w:rPr>
            <w:rFonts w:ascii="Arial" w:eastAsia="Times New Roman" w:hAnsi="Arial" w:cs="Arial"/>
            <w:color w:val="0000FF"/>
            <w:sz w:val="20"/>
            <w:szCs w:val="20"/>
            <w:u w:val="single"/>
            <w:lang w:eastAsia="es-CL"/>
          </w:rPr>
          <w:t>Links</w:t>
        </w:r>
      </w:hyperlink>
      <w:r w:rsidRPr="005A48A4">
        <w:rPr>
          <w:rFonts w:ascii="Arial" w:eastAsia="Times New Roman" w:hAnsi="Arial" w:cs="Arial"/>
          <w:sz w:val="20"/>
          <w:szCs w:val="20"/>
          <w:lang w:eastAsia="es-CL"/>
        </w:rPr>
        <w:t> ]</w:t>
      </w:r>
    </w:p>
    <w:p w:rsidR="005A48A4" w:rsidRPr="005A48A4" w:rsidRDefault="005A48A4" w:rsidP="005A48A4">
      <w:pPr>
        <w:spacing w:after="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 xml:space="preserve">42. Mental </w:t>
      </w:r>
      <w:proofErr w:type="spellStart"/>
      <w:r w:rsidRPr="005A48A4">
        <w:rPr>
          <w:rFonts w:ascii="Arial" w:eastAsia="Times New Roman" w:hAnsi="Arial" w:cs="Arial"/>
          <w:sz w:val="20"/>
          <w:szCs w:val="20"/>
          <w:lang w:eastAsia="es-CL"/>
        </w:rPr>
        <w:t>Health</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Promotion</w:t>
      </w:r>
      <w:proofErr w:type="spellEnd"/>
      <w:r w:rsidRPr="005A48A4">
        <w:rPr>
          <w:rFonts w:ascii="Arial" w:eastAsia="Times New Roman" w:hAnsi="Arial" w:cs="Arial"/>
          <w:sz w:val="20"/>
          <w:szCs w:val="20"/>
          <w:lang w:eastAsia="es-CL"/>
        </w:rPr>
        <w:t xml:space="preserve"> and Mental </w:t>
      </w:r>
      <w:proofErr w:type="spellStart"/>
      <w:r w:rsidRPr="005A48A4">
        <w:rPr>
          <w:rFonts w:ascii="Arial" w:eastAsia="Times New Roman" w:hAnsi="Arial" w:cs="Arial"/>
          <w:sz w:val="20"/>
          <w:szCs w:val="20"/>
          <w:lang w:eastAsia="es-CL"/>
        </w:rPr>
        <w:t>Illness</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Prevention</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The</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Economic</w:t>
      </w:r>
      <w:proofErr w:type="spellEnd"/>
      <w:r w:rsidRPr="005A48A4">
        <w:rPr>
          <w:rFonts w:ascii="Arial" w:eastAsia="Times New Roman" w:hAnsi="Arial" w:cs="Arial"/>
          <w:sz w:val="20"/>
          <w:szCs w:val="20"/>
          <w:lang w:eastAsia="es-CL"/>
        </w:rPr>
        <w:t xml:space="preserve"> Case. London: </w:t>
      </w:r>
      <w:proofErr w:type="spellStart"/>
      <w:r w:rsidRPr="005A48A4">
        <w:rPr>
          <w:rFonts w:ascii="Arial" w:eastAsia="Times New Roman" w:hAnsi="Arial" w:cs="Arial"/>
          <w:sz w:val="20"/>
          <w:szCs w:val="20"/>
          <w:lang w:eastAsia="es-CL"/>
        </w:rPr>
        <w:t>Departament</w:t>
      </w:r>
      <w:proofErr w:type="spellEnd"/>
      <w:r w:rsidRPr="005A48A4">
        <w:rPr>
          <w:rFonts w:ascii="Arial" w:eastAsia="Times New Roman" w:hAnsi="Arial" w:cs="Arial"/>
          <w:sz w:val="20"/>
          <w:szCs w:val="20"/>
          <w:lang w:eastAsia="es-CL"/>
        </w:rPr>
        <w:t xml:space="preserve"> of </w:t>
      </w:r>
      <w:proofErr w:type="spellStart"/>
      <w:r w:rsidRPr="005A48A4">
        <w:rPr>
          <w:rFonts w:ascii="Arial" w:eastAsia="Times New Roman" w:hAnsi="Arial" w:cs="Arial"/>
          <w:sz w:val="20"/>
          <w:szCs w:val="20"/>
          <w:lang w:eastAsia="es-CL"/>
        </w:rPr>
        <w:t>Health</w:t>
      </w:r>
      <w:proofErr w:type="spellEnd"/>
      <w:r w:rsidRPr="005A48A4">
        <w:rPr>
          <w:rFonts w:ascii="Arial" w:eastAsia="Times New Roman" w:hAnsi="Arial" w:cs="Arial"/>
          <w:sz w:val="20"/>
          <w:szCs w:val="20"/>
          <w:lang w:eastAsia="es-CL"/>
        </w:rPr>
        <w:t>; 2011.         [ </w:t>
      </w:r>
      <w:hyperlink r:id="rId60" w:history="1">
        <w:r w:rsidRPr="005A48A4">
          <w:rPr>
            <w:rFonts w:ascii="Arial" w:eastAsia="Times New Roman" w:hAnsi="Arial" w:cs="Arial"/>
            <w:color w:val="0000FF"/>
            <w:sz w:val="20"/>
            <w:szCs w:val="20"/>
            <w:u w:val="single"/>
            <w:lang w:eastAsia="es-CL"/>
          </w:rPr>
          <w:t>Links</w:t>
        </w:r>
      </w:hyperlink>
      <w:r w:rsidRPr="005A48A4">
        <w:rPr>
          <w:rFonts w:ascii="Arial" w:eastAsia="Times New Roman" w:hAnsi="Arial" w:cs="Arial"/>
          <w:sz w:val="20"/>
          <w:szCs w:val="20"/>
          <w:lang w:eastAsia="es-CL"/>
        </w:rPr>
        <w:t> ]</w:t>
      </w:r>
    </w:p>
    <w:p w:rsidR="005A48A4" w:rsidRPr="005A48A4" w:rsidRDefault="005A48A4" w:rsidP="005A48A4">
      <w:pPr>
        <w:spacing w:after="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 xml:space="preserve">43. Paleo D. Cómo y cuándo usar la cobertura catastrófica adicional de la </w:t>
      </w:r>
      <w:proofErr w:type="spellStart"/>
      <w:r w:rsidRPr="005A48A4">
        <w:rPr>
          <w:rFonts w:ascii="Arial" w:eastAsia="Times New Roman" w:hAnsi="Arial" w:cs="Arial"/>
          <w:sz w:val="20"/>
          <w:szCs w:val="20"/>
          <w:lang w:eastAsia="es-CL"/>
        </w:rPr>
        <w:t>isapre</w:t>
      </w:r>
      <w:proofErr w:type="spellEnd"/>
      <w:r w:rsidRPr="005A48A4">
        <w:rPr>
          <w:rFonts w:ascii="Arial" w:eastAsia="Times New Roman" w:hAnsi="Arial" w:cs="Arial"/>
          <w:sz w:val="20"/>
          <w:szCs w:val="20"/>
          <w:lang w:eastAsia="es-CL"/>
        </w:rPr>
        <w:t xml:space="preserve">. El Mercurio 2013; </w:t>
      </w:r>
      <w:proofErr w:type="spellStart"/>
      <w:r w:rsidRPr="005A48A4">
        <w:rPr>
          <w:rFonts w:ascii="Arial" w:eastAsia="Times New Roman" w:hAnsi="Arial" w:cs="Arial"/>
          <w:sz w:val="20"/>
          <w:szCs w:val="20"/>
          <w:lang w:eastAsia="es-CL"/>
        </w:rPr>
        <w:t>Sect</w:t>
      </w:r>
      <w:proofErr w:type="spellEnd"/>
      <w:r w:rsidRPr="005A48A4">
        <w:rPr>
          <w:rFonts w:ascii="Arial" w:eastAsia="Times New Roman" w:hAnsi="Arial" w:cs="Arial"/>
          <w:sz w:val="20"/>
          <w:szCs w:val="20"/>
          <w:lang w:eastAsia="es-CL"/>
        </w:rPr>
        <w:t>. B.         [ </w:t>
      </w:r>
      <w:hyperlink r:id="rId61" w:history="1">
        <w:r w:rsidRPr="005A48A4">
          <w:rPr>
            <w:rFonts w:ascii="Arial" w:eastAsia="Times New Roman" w:hAnsi="Arial" w:cs="Arial"/>
            <w:color w:val="0000FF"/>
            <w:sz w:val="20"/>
            <w:szCs w:val="20"/>
            <w:u w:val="single"/>
            <w:lang w:eastAsia="es-CL"/>
          </w:rPr>
          <w:t>Links</w:t>
        </w:r>
      </w:hyperlink>
      <w:r w:rsidRPr="005A48A4">
        <w:rPr>
          <w:rFonts w:ascii="Arial" w:eastAsia="Times New Roman" w:hAnsi="Arial" w:cs="Arial"/>
          <w:sz w:val="20"/>
          <w:szCs w:val="20"/>
          <w:lang w:eastAsia="es-CL"/>
        </w:rPr>
        <w:t> ]</w:t>
      </w:r>
    </w:p>
    <w:p w:rsidR="005A48A4" w:rsidRPr="005A48A4" w:rsidRDefault="005A48A4" w:rsidP="005A48A4">
      <w:pPr>
        <w:spacing w:after="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 xml:space="preserve">44. </w:t>
      </w:r>
      <w:proofErr w:type="spellStart"/>
      <w:r w:rsidRPr="005A48A4">
        <w:rPr>
          <w:rFonts w:ascii="Arial" w:eastAsia="Times New Roman" w:hAnsi="Arial" w:cs="Arial"/>
          <w:sz w:val="20"/>
          <w:szCs w:val="20"/>
          <w:lang w:eastAsia="es-CL"/>
        </w:rPr>
        <w:t>Fowler</w:t>
      </w:r>
      <w:proofErr w:type="spellEnd"/>
      <w:r w:rsidRPr="005A48A4">
        <w:rPr>
          <w:rFonts w:ascii="Arial" w:eastAsia="Times New Roman" w:hAnsi="Arial" w:cs="Arial"/>
          <w:sz w:val="20"/>
          <w:szCs w:val="20"/>
          <w:lang w:eastAsia="es-CL"/>
        </w:rPr>
        <w:t xml:space="preserve"> W, </w:t>
      </w:r>
      <w:proofErr w:type="spellStart"/>
      <w:r w:rsidRPr="005A48A4">
        <w:rPr>
          <w:rFonts w:ascii="Arial" w:eastAsia="Times New Roman" w:hAnsi="Arial" w:cs="Arial"/>
          <w:sz w:val="20"/>
          <w:szCs w:val="20"/>
          <w:lang w:eastAsia="es-CL"/>
        </w:rPr>
        <w:t>Saturday</w:t>
      </w:r>
      <w:proofErr w:type="spellEnd"/>
      <w:r w:rsidRPr="005A48A4">
        <w:rPr>
          <w:rFonts w:ascii="Arial" w:eastAsia="Times New Roman" w:hAnsi="Arial" w:cs="Arial"/>
          <w:sz w:val="20"/>
          <w:szCs w:val="20"/>
          <w:lang w:eastAsia="es-CL"/>
        </w:rPr>
        <w:t xml:space="preserve"> O. Mental </w:t>
      </w:r>
      <w:proofErr w:type="spellStart"/>
      <w:r w:rsidRPr="005A48A4">
        <w:rPr>
          <w:rFonts w:ascii="Arial" w:eastAsia="Times New Roman" w:hAnsi="Arial" w:cs="Arial"/>
          <w:sz w:val="20"/>
          <w:szCs w:val="20"/>
          <w:lang w:eastAsia="es-CL"/>
        </w:rPr>
        <w:t>Health</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Parity</w:t>
      </w:r>
      <w:proofErr w:type="spellEnd"/>
      <w:r w:rsidRPr="005A48A4">
        <w:rPr>
          <w:rFonts w:ascii="Arial" w:eastAsia="Times New Roman" w:hAnsi="Arial" w:cs="Arial"/>
          <w:sz w:val="20"/>
          <w:szCs w:val="20"/>
          <w:lang w:eastAsia="es-CL"/>
        </w:rPr>
        <w:t xml:space="preserve">. Lexington: </w:t>
      </w:r>
      <w:proofErr w:type="spellStart"/>
      <w:r w:rsidRPr="005A48A4">
        <w:rPr>
          <w:rFonts w:ascii="Arial" w:eastAsia="Times New Roman" w:hAnsi="Arial" w:cs="Arial"/>
          <w:sz w:val="20"/>
          <w:szCs w:val="20"/>
          <w:lang w:eastAsia="es-CL"/>
        </w:rPr>
        <w:t>The</w:t>
      </w:r>
      <w:proofErr w:type="spellEnd"/>
      <w:r w:rsidRPr="005A48A4">
        <w:rPr>
          <w:rFonts w:ascii="Arial" w:eastAsia="Times New Roman" w:hAnsi="Arial" w:cs="Arial"/>
          <w:sz w:val="20"/>
          <w:szCs w:val="20"/>
          <w:lang w:eastAsia="es-CL"/>
        </w:rPr>
        <w:t xml:space="preserve"> Council of </w:t>
      </w:r>
      <w:proofErr w:type="spellStart"/>
      <w:r w:rsidRPr="005A48A4">
        <w:rPr>
          <w:rFonts w:ascii="Arial" w:eastAsia="Times New Roman" w:hAnsi="Arial" w:cs="Arial"/>
          <w:sz w:val="20"/>
          <w:szCs w:val="20"/>
          <w:lang w:eastAsia="es-CL"/>
        </w:rPr>
        <w:t>State</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Governments</w:t>
      </w:r>
      <w:proofErr w:type="spellEnd"/>
      <w:r w:rsidRPr="005A48A4">
        <w:rPr>
          <w:rFonts w:ascii="Arial" w:eastAsia="Times New Roman" w:hAnsi="Arial" w:cs="Arial"/>
          <w:sz w:val="20"/>
          <w:szCs w:val="20"/>
          <w:lang w:eastAsia="es-CL"/>
        </w:rPr>
        <w:t>, 2009.         [ </w:t>
      </w:r>
      <w:hyperlink r:id="rId62" w:history="1">
        <w:r w:rsidRPr="005A48A4">
          <w:rPr>
            <w:rFonts w:ascii="Arial" w:eastAsia="Times New Roman" w:hAnsi="Arial" w:cs="Arial"/>
            <w:color w:val="0000FF"/>
            <w:sz w:val="20"/>
            <w:szCs w:val="20"/>
            <w:u w:val="single"/>
            <w:lang w:eastAsia="es-CL"/>
          </w:rPr>
          <w:t>Links</w:t>
        </w:r>
      </w:hyperlink>
      <w:r w:rsidRPr="005A48A4">
        <w:rPr>
          <w:rFonts w:ascii="Arial" w:eastAsia="Times New Roman" w:hAnsi="Arial" w:cs="Arial"/>
          <w:sz w:val="20"/>
          <w:szCs w:val="20"/>
          <w:lang w:eastAsia="es-CL"/>
        </w:rPr>
        <w:t> ]</w:t>
      </w:r>
    </w:p>
    <w:p w:rsidR="005A48A4" w:rsidRPr="005A48A4" w:rsidRDefault="005A48A4" w:rsidP="005A48A4">
      <w:pPr>
        <w:spacing w:after="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 xml:space="preserve">45. Frank R, Goldman H, </w:t>
      </w:r>
      <w:proofErr w:type="spellStart"/>
      <w:r w:rsidRPr="005A48A4">
        <w:rPr>
          <w:rFonts w:ascii="Arial" w:eastAsia="Times New Roman" w:hAnsi="Arial" w:cs="Arial"/>
          <w:sz w:val="20"/>
          <w:szCs w:val="20"/>
          <w:lang w:eastAsia="es-CL"/>
        </w:rPr>
        <w:t>McGuire</w:t>
      </w:r>
      <w:proofErr w:type="spellEnd"/>
      <w:r w:rsidRPr="005A48A4">
        <w:rPr>
          <w:rFonts w:ascii="Arial" w:eastAsia="Times New Roman" w:hAnsi="Arial" w:cs="Arial"/>
          <w:sz w:val="20"/>
          <w:szCs w:val="20"/>
          <w:lang w:eastAsia="es-CL"/>
        </w:rPr>
        <w:t xml:space="preserve"> T. </w:t>
      </w:r>
      <w:proofErr w:type="spellStart"/>
      <w:r w:rsidRPr="005A48A4">
        <w:rPr>
          <w:rFonts w:ascii="Arial" w:eastAsia="Times New Roman" w:hAnsi="Arial" w:cs="Arial"/>
          <w:sz w:val="20"/>
          <w:szCs w:val="20"/>
          <w:lang w:eastAsia="es-CL"/>
        </w:rPr>
        <w:t>Will</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parity</w:t>
      </w:r>
      <w:proofErr w:type="spellEnd"/>
      <w:r w:rsidRPr="005A48A4">
        <w:rPr>
          <w:rFonts w:ascii="Arial" w:eastAsia="Times New Roman" w:hAnsi="Arial" w:cs="Arial"/>
          <w:sz w:val="20"/>
          <w:szCs w:val="20"/>
          <w:lang w:eastAsia="es-CL"/>
        </w:rPr>
        <w:t xml:space="preserve"> in </w:t>
      </w:r>
      <w:proofErr w:type="spellStart"/>
      <w:r w:rsidRPr="005A48A4">
        <w:rPr>
          <w:rFonts w:ascii="Arial" w:eastAsia="Times New Roman" w:hAnsi="Arial" w:cs="Arial"/>
          <w:sz w:val="20"/>
          <w:szCs w:val="20"/>
          <w:lang w:eastAsia="es-CL"/>
        </w:rPr>
        <w:t>coverage</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result</w:t>
      </w:r>
      <w:proofErr w:type="spellEnd"/>
      <w:r w:rsidRPr="005A48A4">
        <w:rPr>
          <w:rFonts w:ascii="Arial" w:eastAsia="Times New Roman" w:hAnsi="Arial" w:cs="Arial"/>
          <w:sz w:val="20"/>
          <w:szCs w:val="20"/>
          <w:lang w:eastAsia="es-CL"/>
        </w:rPr>
        <w:t xml:space="preserve"> in </w:t>
      </w:r>
      <w:proofErr w:type="spellStart"/>
      <w:r w:rsidRPr="005A48A4">
        <w:rPr>
          <w:rFonts w:ascii="Arial" w:eastAsia="Times New Roman" w:hAnsi="Arial" w:cs="Arial"/>
          <w:sz w:val="20"/>
          <w:szCs w:val="20"/>
          <w:lang w:eastAsia="es-CL"/>
        </w:rPr>
        <w:t>better</w:t>
      </w:r>
      <w:proofErr w:type="spellEnd"/>
      <w:r w:rsidRPr="005A48A4">
        <w:rPr>
          <w:rFonts w:ascii="Arial" w:eastAsia="Times New Roman" w:hAnsi="Arial" w:cs="Arial"/>
          <w:sz w:val="20"/>
          <w:szCs w:val="20"/>
          <w:lang w:eastAsia="es-CL"/>
        </w:rPr>
        <w:t xml:space="preserve"> mental </w:t>
      </w:r>
      <w:proofErr w:type="spellStart"/>
      <w:r w:rsidRPr="005A48A4">
        <w:rPr>
          <w:rFonts w:ascii="Arial" w:eastAsia="Times New Roman" w:hAnsi="Arial" w:cs="Arial"/>
          <w:sz w:val="20"/>
          <w:szCs w:val="20"/>
          <w:lang w:eastAsia="es-CL"/>
        </w:rPr>
        <w:t>health</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care</w:t>
      </w:r>
      <w:proofErr w:type="spellEnd"/>
      <w:r w:rsidRPr="005A48A4">
        <w:rPr>
          <w:rFonts w:ascii="Arial" w:eastAsia="Times New Roman" w:hAnsi="Arial" w:cs="Arial"/>
          <w:sz w:val="20"/>
          <w:szCs w:val="20"/>
          <w:lang w:eastAsia="es-CL"/>
        </w:rPr>
        <w:t xml:space="preserve">? N </w:t>
      </w:r>
      <w:proofErr w:type="spellStart"/>
      <w:r w:rsidRPr="005A48A4">
        <w:rPr>
          <w:rFonts w:ascii="Arial" w:eastAsia="Times New Roman" w:hAnsi="Arial" w:cs="Arial"/>
          <w:sz w:val="20"/>
          <w:szCs w:val="20"/>
          <w:lang w:eastAsia="es-CL"/>
        </w:rPr>
        <w:t>Engl</w:t>
      </w:r>
      <w:proofErr w:type="spellEnd"/>
      <w:r w:rsidRPr="005A48A4">
        <w:rPr>
          <w:rFonts w:ascii="Arial" w:eastAsia="Times New Roman" w:hAnsi="Arial" w:cs="Arial"/>
          <w:sz w:val="20"/>
          <w:szCs w:val="20"/>
          <w:lang w:eastAsia="es-CL"/>
        </w:rPr>
        <w:t xml:space="preserve"> J </w:t>
      </w:r>
      <w:proofErr w:type="spellStart"/>
      <w:r w:rsidRPr="005A48A4">
        <w:rPr>
          <w:rFonts w:ascii="Arial" w:eastAsia="Times New Roman" w:hAnsi="Arial" w:cs="Arial"/>
          <w:sz w:val="20"/>
          <w:szCs w:val="20"/>
          <w:lang w:eastAsia="es-CL"/>
        </w:rPr>
        <w:t>Med</w:t>
      </w:r>
      <w:proofErr w:type="spellEnd"/>
      <w:r w:rsidRPr="005A48A4">
        <w:rPr>
          <w:rFonts w:ascii="Arial" w:eastAsia="Times New Roman" w:hAnsi="Arial" w:cs="Arial"/>
          <w:sz w:val="20"/>
          <w:szCs w:val="20"/>
          <w:lang w:eastAsia="es-CL"/>
        </w:rPr>
        <w:t xml:space="preserve"> 2001; 345 (23): 1701-4.         [ </w:t>
      </w:r>
      <w:hyperlink r:id="rId63" w:history="1">
        <w:r w:rsidRPr="005A48A4">
          <w:rPr>
            <w:rFonts w:ascii="Arial" w:eastAsia="Times New Roman" w:hAnsi="Arial" w:cs="Arial"/>
            <w:color w:val="0000FF"/>
            <w:sz w:val="20"/>
            <w:szCs w:val="20"/>
            <w:u w:val="single"/>
            <w:lang w:eastAsia="es-CL"/>
          </w:rPr>
          <w:t>Links</w:t>
        </w:r>
      </w:hyperlink>
      <w:r w:rsidRPr="005A48A4">
        <w:rPr>
          <w:rFonts w:ascii="Arial" w:eastAsia="Times New Roman" w:hAnsi="Arial" w:cs="Arial"/>
          <w:sz w:val="20"/>
          <w:szCs w:val="20"/>
          <w:lang w:eastAsia="es-CL"/>
        </w:rPr>
        <w:t> ]</w:t>
      </w:r>
    </w:p>
    <w:p w:rsidR="005A48A4" w:rsidRPr="005A48A4" w:rsidRDefault="005A48A4" w:rsidP="005A48A4">
      <w:pPr>
        <w:spacing w:after="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 xml:space="preserve">46. </w:t>
      </w:r>
      <w:proofErr w:type="spellStart"/>
      <w:r w:rsidRPr="005A48A4">
        <w:rPr>
          <w:rFonts w:ascii="Arial" w:eastAsia="Times New Roman" w:hAnsi="Arial" w:cs="Arial"/>
          <w:sz w:val="20"/>
          <w:szCs w:val="20"/>
          <w:lang w:eastAsia="es-CL"/>
        </w:rPr>
        <w:t>Demchak</w:t>
      </w:r>
      <w:proofErr w:type="spellEnd"/>
      <w:r w:rsidRPr="005A48A4">
        <w:rPr>
          <w:rFonts w:ascii="Arial" w:eastAsia="Times New Roman" w:hAnsi="Arial" w:cs="Arial"/>
          <w:sz w:val="20"/>
          <w:szCs w:val="20"/>
          <w:lang w:eastAsia="es-CL"/>
        </w:rPr>
        <w:t xml:space="preserve"> C. </w:t>
      </w:r>
      <w:proofErr w:type="spellStart"/>
      <w:r w:rsidRPr="005A48A4">
        <w:rPr>
          <w:rFonts w:ascii="Arial" w:eastAsia="Times New Roman" w:hAnsi="Arial" w:cs="Arial"/>
          <w:sz w:val="20"/>
          <w:szCs w:val="20"/>
          <w:lang w:eastAsia="es-CL"/>
        </w:rPr>
        <w:t>Financial</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Relief</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The</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Effect</w:t>
      </w:r>
      <w:proofErr w:type="spellEnd"/>
      <w:r w:rsidRPr="005A48A4">
        <w:rPr>
          <w:rFonts w:ascii="Arial" w:eastAsia="Times New Roman" w:hAnsi="Arial" w:cs="Arial"/>
          <w:sz w:val="20"/>
          <w:szCs w:val="20"/>
          <w:lang w:eastAsia="es-CL"/>
        </w:rPr>
        <w:t xml:space="preserve"> of </w:t>
      </w:r>
      <w:proofErr w:type="spellStart"/>
      <w:r w:rsidRPr="005A48A4">
        <w:rPr>
          <w:rFonts w:ascii="Arial" w:eastAsia="Times New Roman" w:hAnsi="Arial" w:cs="Arial"/>
          <w:sz w:val="20"/>
          <w:szCs w:val="20"/>
          <w:lang w:eastAsia="es-CL"/>
        </w:rPr>
        <w:t>State</w:t>
      </w:r>
      <w:proofErr w:type="spellEnd"/>
      <w:r w:rsidRPr="005A48A4">
        <w:rPr>
          <w:rFonts w:ascii="Arial" w:eastAsia="Times New Roman" w:hAnsi="Arial" w:cs="Arial"/>
          <w:sz w:val="20"/>
          <w:szCs w:val="20"/>
          <w:lang w:eastAsia="es-CL"/>
        </w:rPr>
        <w:t xml:space="preserve"> Mental </w:t>
      </w:r>
      <w:proofErr w:type="spellStart"/>
      <w:r w:rsidRPr="005A48A4">
        <w:rPr>
          <w:rFonts w:ascii="Arial" w:eastAsia="Times New Roman" w:hAnsi="Arial" w:cs="Arial"/>
          <w:sz w:val="20"/>
          <w:szCs w:val="20"/>
          <w:lang w:eastAsia="es-CL"/>
        </w:rPr>
        <w:t>Health</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Parity</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Laws</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on</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Families</w:t>
      </w:r>
      <w:proofErr w:type="spellEnd"/>
      <w:r w:rsidRPr="005A48A4">
        <w:rPr>
          <w:rFonts w:ascii="Arial" w:eastAsia="Times New Roman" w:hAnsi="Arial" w:cs="Arial"/>
          <w:sz w:val="20"/>
          <w:szCs w:val="20"/>
          <w:lang w:eastAsia="es-CL"/>
        </w:rPr>
        <w:t xml:space="preserve"> of </w:t>
      </w:r>
      <w:proofErr w:type="spellStart"/>
      <w:r w:rsidRPr="005A48A4">
        <w:rPr>
          <w:rFonts w:ascii="Arial" w:eastAsia="Times New Roman" w:hAnsi="Arial" w:cs="Arial"/>
          <w:sz w:val="20"/>
          <w:szCs w:val="20"/>
          <w:lang w:eastAsia="es-CL"/>
        </w:rPr>
        <w:t>Children</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with</w:t>
      </w:r>
      <w:proofErr w:type="spellEnd"/>
      <w:r w:rsidRPr="005A48A4">
        <w:rPr>
          <w:rFonts w:ascii="Arial" w:eastAsia="Times New Roman" w:hAnsi="Arial" w:cs="Arial"/>
          <w:sz w:val="20"/>
          <w:szCs w:val="20"/>
          <w:lang w:eastAsia="es-CL"/>
        </w:rPr>
        <w:t xml:space="preserve"> Mental </w:t>
      </w:r>
      <w:proofErr w:type="spellStart"/>
      <w:r w:rsidRPr="005A48A4">
        <w:rPr>
          <w:rFonts w:ascii="Arial" w:eastAsia="Times New Roman" w:hAnsi="Arial" w:cs="Arial"/>
          <w:sz w:val="20"/>
          <w:szCs w:val="20"/>
          <w:lang w:eastAsia="es-CL"/>
        </w:rPr>
        <w:t>Health</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Care</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Needs</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Find</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Brief</w:t>
      </w:r>
      <w:proofErr w:type="spellEnd"/>
      <w:r w:rsidRPr="005A48A4">
        <w:rPr>
          <w:rFonts w:ascii="Arial" w:eastAsia="Times New Roman" w:hAnsi="Arial" w:cs="Arial"/>
          <w:sz w:val="20"/>
          <w:szCs w:val="20"/>
          <w:lang w:eastAsia="es-CL"/>
        </w:rPr>
        <w:t xml:space="preserve"> 2007; 10 (6): 1-3.         [ </w:t>
      </w:r>
      <w:hyperlink r:id="rId64" w:history="1">
        <w:r w:rsidRPr="005A48A4">
          <w:rPr>
            <w:rFonts w:ascii="Arial" w:eastAsia="Times New Roman" w:hAnsi="Arial" w:cs="Arial"/>
            <w:color w:val="0000FF"/>
            <w:sz w:val="20"/>
            <w:szCs w:val="20"/>
            <w:u w:val="single"/>
            <w:lang w:eastAsia="es-CL"/>
          </w:rPr>
          <w:t>Links</w:t>
        </w:r>
      </w:hyperlink>
      <w:r w:rsidRPr="005A48A4">
        <w:rPr>
          <w:rFonts w:ascii="Arial" w:eastAsia="Times New Roman" w:hAnsi="Arial" w:cs="Arial"/>
          <w:sz w:val="20"/>
          <w:szCs w:val="20"/>
          <w:lang w:eastAsia="es-CL"/>
        </w:rPr>
        <w:t> ]</w:t>
      </w:r>
    </w:p>
    <w:p w:rsidR="005A48A4" w:rsidRPr="005A48A4" w:rsidRDefault="005A48A4" w:rsidP="005A48A4">
      <w:pPr>
        <w:spacing w:after="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 xml:space="preserve">47. </w:t>
      </w:r>
      <w:proofErr w:type="spellStart"/>
      <w:r w:rsidRPr="005A48A4">
        <w:rPr>
          <w:rFonts w:ascii="Arial" w:eastAsia="Times New Roman" w:hAnsi="Arial" w:cs="Arial"/>
          <w:sz w:val="20"/>
          <w:szCs w:val="20"/>
          <w:lang w:eastAsia="es-CL"/>
        </w:rPr>
        <w:t>Aggarwal</w:t>
      </w:r>
      <w:proofErr w:type="spellEnd"/>
      <w:r w:rsidRPr="005A48A4">
        <w:rPr>
          <w:rFonts w:ascii="Arial" w:eastAsia="Times New Roman" w:hAnsi="Arial" w:cs="Arial"/>
          <w:sz w:val="20"/>
          <w:szCs w:val="20"/>
          <w:lang w:eastAsia="es-CL"/>
        </w:rPr>
        <w:t xml:space="preserve"> N, </w:t>
      </w:r>
      <w:proofErr w:type="spellStart"/>
      <w:r w:rsidRPr="005A48A4">
        <w:rPr>
          <w:rFonts w:ascii="Arial" w:eastAsia="Times New Roman" w:hAnsi="Arial" w:cs="Arial"/>
          <w:sz w:val="20"/>
          <w:szCs w:val="20"/>
          <w:lang w:eastAsia="es-CL"/>
        </w:rPr>
        <w:t>Rowe</w:t>
      </w:r>
      <w:proofErr w:type="spellEnd"/>
      <w:r w:rsidRPr="005A48A4">
        <w:rPr>
          <w:rFonts w:ascii="Arial" w:eastAsia="Times New Roman" w:hAnsi="Arial" w:cs="Arial"/>
          <w:sz w:val="20"/>
          <w:szCs w:val="20"/>
          <w:lang w:eastAsia="es-CL"/>
        </w:rPr>
        <w:t xml:space="preserve"> M. </w:t>
      </w:r>
      <w:proofErr w:type="spellStart"/>
      <w:r w:rsidRPr="005A48A4">
        <w:rPr>
          <w:rFonts w:ascii="Arial" w:eastAsia="Times New Roman" w:hAnsi="Arial" w:cs="Arial"/>
          <w:sz w:val="20"/>
          <w:szCs w:val="20"/>
          <w:lang w:eastAsia="es-CL"/>
        </w:rPr>
        <w:t>The</w:t>
      </w:r>
      <w:proofErr w:type="spellEnd"/>
      <w:r w:rsidRPr="005A48A4">
        <w:rPr>
          <w:rFonts w:ascii="Arial" w:eastAsia="Times New Roman" w:hAnsi="Arial" w:cs="Arial"/>
          <w:sz w:val="20"/>
          <w:szCs w:val="20"/>
          <w:lang w:eastAsia="es-CL"/>
        </w:rPr>
        <w:t xml:space="preserve"> Individual Mandate, Mental </w:t>
      </w:r>
      <w:proofErr w:type="spellStart"/>
      <w:r w:rsidRPr="005A48A4">
        <w:rPr>
          <w:rFonts w:ascii="Arial" w:eastAsia="Times New Roman" w:hAnsi="Arial" w:cs="Arial"/>
          <w:sz w:val="20"/>
          <w:szCs w:val="20"/>
          <w:lang w:eastAsia="es-CL"/>
        </w:rPr>
        <w:t>Health</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Parity</w:t>
      </w:r>
      <w:proofErr w:type="spellEnd"/>
      <w:r w:rsidRPr="005A48A4">
        <w:rPr>
          <w:rFonts w:ascii="Arial" w:eastAsia="Times New Roman" w:hAnsi="Arial" w:cs="Arial"/>
          <w:sz w:val="20"/>
          <w:szCs w:val="20"/>
          <w:lang w:eastAsia="es-CL"/>
        </w:rPr>
        <w:t xml:space="preserve">, and </w:t>
      </w:r>
      <w:proofErr w:type="spellStart"/>
      <w:r w:rsidRPr="005A48A4">
        <w:rPr>
          <w:rFonts w:ascii="Arial" w:eastAsia="Times New Roman" w:hAnsi="Arial" w:cs="Arial"/>
          <w:sz w:val="20"/>
          <w:szCs w:val="20"/>
          <w:lang w:eastAsia="es-CL"/>
        </w:rPr>
        <w:t>the</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Obama</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Health</w:t>
      </w:r>
      <w:proofErr w:type="spellEnd"/>
      <w:r w:rsidRPr="005A48A4">
        <w:rPr>
          <w:rFonts w:ascii="Arial" w:eastAsia="Times New Roman" w:hAnsi="Arial" w:cs="Arial"/>
          <w:sz w:val="20"/>
          <w:szCs w:val="20"/>
          <w:lang w:eastAsia="es-CL"/>
        </w:rPr>
        <w:t xml:space="preserve"> Plan. </w:t>
      </w:r>
      <w:proofErr w:type="spellStart"/>
      <w:r w:rsidRPr="005A48A4">
        <w:rPr>
          <w:rFonts w:ascii="Arial" w:eastAsia="Times New Roman" w:hAnsi="Arial" w:cs="Arial"/>
          <w:sz w:val="20"/>
          <w:szCs w:val="20"/>
          <w:lang w:eastAsia="es-CL"/>
        </w:rPr>
        <w:t>Adm</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Policy</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Ment</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Health</w:t>
      </w:r>
      <w:proofErr w:type="spellEnd"/>
      <w:r w:rsidRPr="005A48A4">
        <w:rPr>
          <w:rFonts w:ascii="Arial" w:eastAsia="Times New Roman" w:hAnsi="Arial" w:cs="Arial"/>
          <w:sz w:val="20"/>
          <w:szCs w:val="20"/>
          <w:lang w:eastAsia="es-CL"/>
        </w:rPr>
        <w:t xml:space="preserve"> 2013; 40 (4): 255-7.         [ </w:t>
      </w:r>
      <w:hyperlink r:id="rId65" w:history="1">
        <w:r w:rsidRPr="005A48A4">
          <w:rPr>
            <w:rFonts w:ascii="Arial" w:eastAsia="Times New Roman" w:hAnsi="Arial" w:cs="Arial"/>
            <w:color w:val="0000FF"/>
            <w:sz w:val="20"/>
            <w:szCs w:val="20"/>
            <w:u w:val="single"/>
            <w:lang w:eastAsia="es-CL"/>
          </w:rPr>
          <w:t>Links</w:t>
        </w:r>
      </w:hyperlink>
      <w:r w:rsidRPr="005A48A4">
        <w:rPr>
          <w:rFonts w:ascii="Arial" w:eastAsia="Times New Roman" w:hAnsi="Arial" w:cs="Arial"/>
          <w:sz w:val="20"/>
          <w:szCs w:val="20"/>
          <w:lang w:eastAsia="es-CL"/>
        </w:rPr>
        <w:t> ]</w:t>
      </w:r>
    </w:p>
    <w:p w:rsidR="005A48A4" w:rsidRPr="005A48A4" w:rsidRDefault="005A48A4" w:rsidP="005A48A4">
      <w:pPr>
        <w:spacing w:after="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 xml:space="preserve">48. García R. </w:t>
      </w:r>
      <w:proofErr w:type="spellStart"/>
      <w:r w:rsidRPr="005A48A4">
        <w:rPr>
          <w:rFonts w:ascii="Arial" w:eastAsia="Times New Roman" w:hAnsi="Arial" w:cs="Arial"/>
          <w:sz w:val="20"/>
          <w:szCs w:val="20"/>
          <w:lang w:eastAsia="es-CL"/>
        </w:rPr>
        <w:t>Equity</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for</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all</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Potential</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impact</w:t>
      </w:r>
      <w:proofErr w:type="spellEnd"/>
      <w:r w:rsidRPr="005A48A4">
        <w:rPr>
          <w:rFonts w:ascii="Arial" w:eastAsia="Times New Roman" w:hAnsi="Arial" w:cs="Arial"/>
          <w:sz w:val="20"/>
          <w:szCs w:val="20"/>
          <w:lang w:eastAsia="es-CL"/>
        </w:rPr>
        <w:t xml:space="preserve"> of </w:t>
      </w:r>
      <w:proofErr w:type="spellStart"/>
      <w:r w:rsidRPr="005A48A4">
        <w:rPr>
          <w:rFonts w:ascii="Arial" w:eastAsia="Times New Roman" w:hAnsi="Arial" w:cs="Arial"/>
          <w:sz w:val="20"/>
          <w:szCs w:val="20"/>
          <w:lang w:eastAsia="es-CL"/>
        </w:rPr>
        <w:t>the</w:t>
      </w:r>
      <w:proofErr w:type="spellEnd"/>
      <w:r w:rsidRPr="005A48A4">
        <w:rPr>
          <w:rFonts w:ascii="Arial" w:eastAsia="Times New Roman" w:hAnsi="Arial" w:cs="Arial"/>
          <w:sz w:val="20"/>
          <w:szCs w:val="20"/>
          <w:lang w:eastAsia="es-CL"/>
        </w:rPr>
        <w:t xml:space="preserve"> Mental </w:t>
      </w:r>
      <w:proofErr w:type="spellStart"/>
      <w:r w:rsidRPr="005A48A4">
        <w:rPr>
          <w:rFonts w:ascii="Arial" w:eastAsia="Times New Roman" w:hAnsi="Arial" w:cs="Arial"/>
          <w:sz w:val="20"/>
          <w:szCs w:val="20"/>
          <w:lang w:eastAsia="es-CL"/>
        </w:rPr>
        <w:t>Health</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Parity</w:t>
      </w:r>
      <w:proofErr w:type="spellEnd"/>
      <w:r w:rsidRPr="005A48A4">
        <w:rPr>
          <w:rFonts w:ascii="Arial" w:eastAsia="Times New Roman" w:hAnsi="Arial" w:cs="Arial"/>
          <w:sz w:val="20"/>
          <w:szCs w:val="20"/>
          <w:lang w:eastAsia="es-CL"/>
        </w:rPr>
        <w:t xml:space="preserve"> and </w:t>
      </w:r>
      <w:proofErr w:type="spellStart"/>
      <w:r w:rsidRPr="005A48A4">
        <w:rPr>
          <w:rFonts w:ascii="Arial" w:eastAsia="Times New Roman" w:hAnsi="Arial" w:cs="Arial"/>
          <w:sz w:val="20"/>
          <w:szCs w:val="20"/>
          <w:lang w:eastAsia="es-CL"/>
        </w:rPr>
        <w:t>Addiction</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Act</w:t>
      </w:r>
      <w:proofErr w:type="spellEnd"/>
      <w:r w:rsidRPr="005A48A4">
        <w:rPr>
          <w:rFonts w:ascii="Arial" w:eastAsia="Times New Roman" w:hAnsi="Arial" w:cs="Arial"/>
          <w:sz w:val="20"/>
          <w:szCs w:val="20"/>
          <w:lang w:eastAsia="es-CL"/>
        </w:rPr>
        <w:t xml:space="preserve"> of 2008. J </w:t>
      </w:r>
      <w:proofErr w:type="spellStart"/>
      <w:r w:rsidRPr="005A48A4">
        <w:rPr>
          <w:rFonts w:ascii="Arial" w:eastAsia="Times New Roman" w:hAnsi="Arial" w:cs="Arial"/>
          <w:sz w:val="20"/>
          <w:szCs w:val="20"/>
          <w:lang w:eastAsia="es-CL"/>
        </w:rPr>
        <w:t>Leg</w:t>
      </w:r>
      <w:proofErr w:type="spellEnd"/>
      <w:r w:rsidRPr="005A48A4">
        <w:rPr>
          <w:rFonts w:ascii="Arial" w:eastAsia="Times New Roman" w:hAnsi="Arial" w:cs="Arial"/>
          <w:sz w:val="20"/>
          <w:szCs w:val="20"/>
          <w:lang w:eastAsia="es-CL"/>
        </w:rPr>
        <w:t xml:space="preserve"> </w:t>
      </w:r>
      <w:proofErr w:type="spellStart"/>
      <w:r w:rsidRPr="005A48A4">
        <w:rPr>
          <w:rFonts w:ascii="Arial" w:eastAsia="Times New Roman" w:hAnsi="Arial" w:cs="Arial"/>
          <w:sz w:val="20"/>
          <w:szCs w:val="20"/>
          <w:lang w:eastAsia="es-CL"/>
        </w:rPr>
        <w:t>Med</w:t>
      </w:r>
      <w:proofErr w:type="spellEnd"/>
      <w:r w:rsidRPr="005A48A4">
        <w:rPr>
          <w:rFonts w:ascii="Arial" w:eastAsia="Times New Roman" w:hAnsi="Arial" w:cs="Arial"/>
          <w:sz w:val="20"/>
          <w:szCs w:val="20"/>
          <w:lang w:eastAsia="es-CL"/>
        </w:rPr>
        <w:t xml:space="preserve"> 2010; 31 (1): 137-55.         [ </w:t>
      </w:r>
      <w:hyperlink r:id="rId66" w:history="1">
        <w:r w:rsidRPr="005A48A4">
          <w:rPr>
            <w:rFonts w:ascii="Arial" w:eastAsia="Times New Roman" w:hAnsi="Arial" w:cs="Arial"/>
            <w:color w:val="0000FF"/>
            <w:sz w:val="20"/>
            <w:szCs w:val="20"/>
            <w:u w:val="single"/>
            <w:lang w:eastAsia="es-CL"/>
          </w:rPr>
          <w:t>Links</w:t>
        </w:r>
      </w:hyperlink>
      <w:r w:rsidRPr="005A48A4">
        <w:rPr>
          <w:rFonts w:ascii="Arial" w:eastAsia="Times New Roman" w:hAnsi="Arial" w:cs="Arial"/>
          <w:sz w:val="20"/>
          <w:szCs w:val="20"/>
          <w:lang w:eastAsia="es-CL"/>
        </w:rPr>
        <w:t> ]</w:t>
      </w:r>
    </w:p>
    <w:p w:rsidR="005A48A4" w:rsidRPr="005A48A4" w:rsidRDefault="00B11469" w:rsidP="005A48A4">
      <w:pPr>
        <w:spacing w:before="120" w:after="120"/>
        <w:ind w:left="0"/>
        <w:rPr>
          <w:rFonts w:ascii="Arial" w:eastAsia="Times New Roman" w:hAnsi="Arial" w:cs="Arial"/>
          <w:sz w:val="20"/>
          <w:szCs w:val="20"/>
          <w:lang w:eastAsia="es-CL"/>
        </w:rPr>
      </w:pPr>
      <w:r w:rsidRPr="00B11469">
        <w:rPr>
          <w:rFonts w:ascii="Arial" w:eastAsia="Times New Roman" w:hAnsi="Arial" w:cs="Arial"/>
          <w:sz w:val="20"/>
          <w:szCs w:val="20"/>
          <w:lang w:eastAsia="es-CL"/>
        </w:rPr>
        <w:pict>
          <v:rect id="_x0000_i1025" style="width:149.6pt;height:.6pt" o:hrpct="300" o:hrstd="t" o:hrnoshade="t" o:hr="t" fillcolor="#a0a0a0" stroked="f"/>
        </w:pict>
      </w:r>
    </w:p>
    <w:p w:rsidR="005A48A4" w:rsidRPr="005A48A4" w:rsidRDefault="005A48A4" w:rsidP="005A48A4">
      <w:pPr>
        <w:spacing w:before="120" w:after="120"/>
        <w:ind w:left="0"/>
        <w:rPr>
          <w:rFonts w:ascii="Arial" w:eastAsia="Times New Roman" w:hAnsi="Arial" w:cs="Arial"/>
          <w:sz w:val="20"/>
          <w:szCs w:val="20"/>
          <w:lang w:eastAsia="es-CL"/>
        </w:rPr>
      </w:pPr>
      <w:r w:rsidRPr="005A48A4">
        <w:rPr>
          <w:rFonts w:ascii="Arial" w:eastAsia="Times New Roman" w:hAnsi="Arial" w:cs="Arial"/>
          <w:sz w:val="20"/>
          <w:szCs w:val="20"/>
          <w:lang w:eastAsia="es-CL"/>
        </w:rPr>
        <w:t>Recibido el 30 de noviembre de 2013, aceptado el 28 de julio de 2015.</w:t>
      </w:r>
    </w:p>
    <w:p w:rsidR="005A48A4" w:rsidRPr="005A48A4" w:rsidRDefault="005A48A4" w:rsidP="005A48A4">
      <w:pPr>
        <w:spacing w:before="120" w:after="120"/>
        <w:ind w:left="0"/>
        <w:jc w:val="left"/>
        <w:rPr>
          <w:rFonts w:ascii="Arial" w:eastAsia="Times New Roman" w:hAnsi="Arial" w:cs="Arial"/>
          <w:sz w:val="20"/>
          <w:szCs w:val="20"/>
          <w:lang w:eastAsia="es-CL"/>
        </w:rPr>
      </w:pPr>
      <w:r w:rsidRPr="005A48A4">
        <w:rPr>
          <w:rFonts w:ascii="Arial" w:eastAsia="Times New Roman" w:hAnsi="Arial" w:cs="Arial"/>
          <w:noProof/>
          <w:color w:val="0000FF"/>
          <w:sz w:val="20"/>
          <w:szCs w:val="20"/>
          <w:lang w:eastAsia="es-CL"/>
        </w:rPr>
        <w:drawing>
          <wp:inline distT="0" distB="0" distL="0" distR="0">
            <wp:extent cx="144780" cy="160020"/>
            <wp:effectExtent l="19050" t="0" r="7620" b="0"/>
            <wp:docPr id="8" name="Imagen 8" descr="https://scielo.conicyt.cl/fbpe/img/rmc/v143n9/artflecha.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cielo.conicyt.cl/fbpe/img/rmc/v143n9/artflecha.gif">
                      <a:hlinkClick r:id="rId67"/>
                    </pic:cNvPr>
                    <pic:cNvPicPr>
                      <a:picLocks noChangeAspect="1" noChangeArrowheads="1"/>
                    </pic:cNvPicPr>
                  </pic:nvPicPr>
                  <pic:blipFill>
                    <a:blip r:embed="rId68"/>
                    <a:srcRect/>
                    <a:stretch>
                      <a:fillRect/>
                    </a:stretch>
                  </pic:blipFill>
                  <pic:spPr bwMode="auto">
                    <a:xfrm>
                      <a:off x="0" y="0"/>
                      <a:ext cx="144780" cy="160020"/>
                    </a:xfrm>
                    <a:prstGeom prst="rect">
                      <a:avLst/>
                    </a:prstGeom>
                    <a:noFill/>
                    <a:ln w="9525">
                      <a:noFill/>
                      <a:miter lim="800000"/>
                      <a:headEnd/>
                      <a:tailEnd/>
                    </a:ln>
                  </pic:spPr>
                </pic:pic>
              </a:graphicData>
            </a:graphic>
          </wp:inline>
        </w:drawing>
      </w:r>
      <w:bookmarkStart w:id="9" w:name="back"/>
      <w:bookmarkEnd w:id="9"/>
      <w:r w:rsidRPr="005A48A4">
        <w:rPr>
          <w:rFonts w:ascii="Arial" w:eastAsia="Times New Roman" w:hAnsi="Arial" w:cs="Arial"/>
          <w:sz w:val="20"/>
          <w:szCs w:val="20"/>
          <w:lang w:eastAsia="es-CL"/>
        </w:rPr>
        <w:t xml:space="preserve">Correspondencia a: Paula </w:t>
      </w:r>
      <w:proofErr w:type="spellStart"/>
      <w:r w:rsidRPr="005A48A4">
        <w:rPr>
          <w:rFonts w:ascii="Arial" w:eastAsia="Times New Roman" w:hAnsi="Arial" w:cs="Arial"/>
          <w:sz w:val="20"/>
          <w:szCs w:val="20"/>
          <w:lang w:eastAsia="es-CL"/>
        </w:rPr>
        <w:t>Errázuriz</w:t>
      </w:r>
      <w:proofErr w:type="spellEnd"/>
      <w:r w:rsidRPr="005A48A4">
        <w:rPr>
          <w:rFonts w:ascii="Arial" w:eastAsia="Times New Roman" w:hAnsi="Arial" w:cs="Arial"/>
          <w:sz w:val="20"/>
          <w:szCs w:val="20"/>
          <w:lang w:eastAsia="es-CL"/>
        </w:rPr>
        <w:t xml:space="preserve"> Arellano </w:t>
      </w:r>
      <w:r w:rsidRPr="005A48A4">
        <w:rPr>
          <w:rFonts w:ascii="Arial" w:eastAsia="Times New Roman" w:hAnsi="Arial" w:cs="Arial"/>
          <w:sz w:val="20"/>
          <w:szCs w:val="20"/>
          <w:lang w:eastAsia="es-CL"/>
        </w:rPr>
        <w:br/>
        <w:t xml:space="preserve">Escuela de Psicología, Pontificia Universidad </w:t>
      </w:r>
      <w:proofErr w:type="spellStart"/>
      <w:r w:rsidRPr="005A48A4">
        <w:rPr>
          <w:rFonts w:ascii="Arial" w:eastAsia="Times New Roman" w:hAnsi="Arial" w:cs="Arial"/>
          <w:sz w:val="20"/>
          <w:szCs w:val="20"/>
          <w:lang w:eastAsia="es-CL"/>
        </w:rPr>
        <w:t>Catolica</w:t>
      </w:r>
      <w:proofErr w:type="spellEnd"/>
      <w:r w:rsidRPr="005A48A4">
        <w:rPr>
          <w:rFonts w:ascii="Arial" w:eastAsia="Times New Roman" w:hAnsi="Arial" w:cs="Arial"/>
          <w:sz w:val="20"/>
          <w:szCs w:val="20"/>
          <w:lang w:eastAsia="es-CL"/>
        </w:rPr>
        <w:t xml:space="preserve"> de Chile. Avda. Vicuña Mackenna 4860, Macul, Santiago. Fono: 2354 1245; Fax: 2354 4844 </w:t>
      </w:r>
      <w:r w:rsidRPr="005A48A4">
        <w:rPr>
          <w:rFonts w:ascii="Arial" w:eastAsia="Times New Roman" w:hAnsi="Arial" w:cs="Arial"/>
          <w:sz w:val="20"/>
          <w:szCs w:val="20"/>
          <w:lang w:eastAsia="es-CL"/>
        </w:rPr>
        <w:br/>
      </w:r>
      <w:hyperlink r:id="rId69" w:history="1">
        <w:r w:rsidRPr="005A48A4">
          <w:rPr>
            <w:rFonts w:ascii="Arial" w:eastAsia="Times New Roman" w:hAnsi="Arial" w:cs="Arial"/>
            <w:color w:val="0000FF"/>
            <w:sz w:val="20"/>
            <w:szCs w:val="20"/>
            <w:u w:val="single"/>
            <w:lang w:eastAsia="es-CL"/>
          </w:rPr>
          <w:t>paulae@uc.cl</w:t>
        </w:r>
      </w:hyperlink>
    </w:p>
    <w:sectPr w:rsidR="005A48A4" w:rsidRPr="005A48A4" w:rsidSect="003A627A">
      <w:pgSz w:w="12240" w:h="15840"/>
      <w:pgMar w:top="1191" w:right="1134" w:bottom="119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A48A4"/>
    <w:rsid w:val="00240B3A"/>
    <w:rsid w:val="003A627A"/>
    <w:rsid w:val="005A48A4"/>
    <w:rsid w:val="006A71BF"/>
    <w:rsid w:val="008574B1"/>
    <w:rsid w:val="008913E1"/>
    <w:rsid w:val="00B11469"/>
    <w:rsid w:val="00BC346B"/>
    <w:rsid w:val="00F75733"/>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ind w:left="14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B3A"/>
  </w:style>
  <w:style w:type="paragraph" w:styleId="Ttulo2">
    <w:name w:val="heading 2"/>
    <w:basedOn w:val="Normal"/>
    <w:link w:val="Ttulo2Car"/>
    <w:uiPriority w:val="9"/>
    <w:qFormat/>
    <w:rsid w:val="005A48A4"/>
    <w:pPr>
      <w:spacing w:before="100" w:beforeAutospacing="1" w:after="100" w:afterAutospacing="1"/>
      <w:ind w:left="0"/>
      <w:jc w:val="left"/>
      <w:outlineLvl w:val="1"/>
    </w:pPr>
    <w:rPr>
      <w:rFonts w:ascii="Times New Roman" w:eastAsia="Times New Roman" w:hAnsi="Times New Roman" w:cs="Times New Roman"/>
      <w:b/>
      <w:bCs/>
      <w:sz w:val="36"/>
      <w:szCs w:val="36"/>
      <w:lang w:eastAsia="es-CL"/>
    </w:rPr>
  </w:style>
  <w:style w:type="paragraph" w:styleId="Ttulo3">
    <w:name w:val="heading 3"/>
    <w:basedOn w:val="Normal"/>
    <w:link w:val="Ttulo3Car"/>
    <w:uiPriority w:val="9"/>
    <w:qFormat/>
    <w:rsid w:val="005A48A4"/>
    <w:pPr>
      <w:spacing w:before="100" w:beforeAutospacing="1" w:after="100" w:afterAutospacing="1"/>
      <w:ind w:left="0"/>
      <w:jc w:val="left"/>
      <w:outlineLvl w:val="2"/>
    </w:pPr>
    <w:rPr>
      <w:rFonts w:ascii="Times New Roman" w:eastAsia="Times New Roman" w:hAnsi="Times New Roman" w:cs="Times New Roman"/>
      <w:b/>
      <w:bCs/>
      <w:sz w:val="27"/>
      <w:szCs w:val="27"/>
      <w:lang w:eastAsia="es-CL"/>
    </w:rPr>
  </w:style>
  <w:style w:type="paragraph" w:styleId="Ttulo4">
    <w:name w:val="heading 4"/>
    <w:basedOn w:val="Normal"/>
    <w:link w:val="Ttulo4Car"/>
    <w:uiPriority w:val="9"/>
    <w:qFormat/>
    <w:rsid w:val="005A48A4"/>
    <w:pPr>
      <w:spacing w:before="100" w:beforeAutospacing="1" w:after="100" w:afterAutospacing="1"/>
      <w:ind w:left="0"/>
      <w:jc w:val="left"/>
      <w:outlineLvl w:val="3"/>
    </w:pPr>
    <w:rPr>
      <w:rFonts w:ascii="Times New Roman" w:eastAsia="Times New Roman" w:hAnsi="Times New Roman" w:cs="Times New Roman"/>
      <w:b/>
      <w:bCs/>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A48A4"/>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5A48A4"/>
    <w:rPr>
      <w:rFonts w:ascii="Times New Roman" w:eastAsia="Times New Roman" w:hAnsi="Times New Roman" w:cs="Times New Roman"/>
      <w:b/>
      <w:bCs/>
      <w:sz w:val="27"/>
      <w:szCs w:val="27"/>
      <w:lang w:eastAsia="es-CL"/>
    </w:rPr>
  </w:style>
  <w:style w:type="character" w:customStyle="1" w:styleId="Ttulo4Car">
    <w:name w:val="Título 4 Car"/>
    <w:basedOn w:val="Fuentedeprrafopredeter"/>
    <w:link w:val="Ttulo4"/>
    <w:uiPriority w:val="9"/>
    <w:rsid w:val="005A48A4"/>
    <w:rPr>
      <w:rFonts w:ascii="Times New Roman" w:eastAsia="Times New Roman" w:hAnsi="Times New Roman" w:cs="Times New Roman"/>
      <w:b/>
      <w:bCs/>
      <w:sz w:val="24"/>
      <w:szCs w:val="24"/>
      <w:lang w:eastAsia="es-CL"/>
    </w:rPr>
  </w:style>
  <w:style w:type="character" w:styleId="Hipervnculo">
    <w:name w:val="Hyperlink"/>
    <w:basedOn w:val="Fuentedeprrafopredeter"/>
    <w:uiPriority w:val="99"/>
    <w:semiHidden/>
    <w:unhideWhenUsed/>
    <w:rsid w:val="005A48A4"/>
    <w:rPr>
      <w:color w:val="0000FF"/>
      <w:u w:val="single"/>
    </w:rPr>
  </w:style>
  <w:style w:type="character" w:styleId="nfasis">
    <w:name w:val="Emphasis"/>
    <w:basedOn w:val="Fuentedeprrafopredeter"/>
    <w:uiPriority w:val="20"/>
    <w:qFormat/>
    <w:rsid w:val="005A48A4"/>
    <w:rPr>
      <w:i/>
      <w:iCs/>
    </w:rPr>
  </w:style>
  <w:style w:type="paragraph" w:styleId="NormalWeb">
    <w:name w:val="Normal (Web)"/>
    <w:basedOn w:val="Normal"/>
    <w:uiPriority w:val="99"/>
    <w:semiHidden/>
    <w:unhideWhenUsed/>
    <w:rsid w:val="005A48A4"/>
    <w:pPr>
      <w:spacing w:before="100" w:beforeAutospacing="1" w:after="100" w:afterAutospacing="1"/>
      <w:ind w:left="0"/>
      <w:jc w:val="left"/>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5A48A4"/>
    <w:rPr>
      <w:b/>
      <w:bCs/>
    </w:rPr>
  </w:style>
  <w:style w:type="paragraph" w:styleId="Textodeglobo">
    <w:name w:val="Balloon Text"/>
    <w:basedOn w:val="Normal"/>
    <w:link w:val="TextodegloboCar"/>
    <w:uiPriority w:val="99"/>
    <w:semiHidden/>
    <w:unhideWhenUsed/>
    <w:rsid w:val="005A48A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48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6370185">
      <w:bodyDiv w:val="1"/>
      <w:marLeft w:val="0"/>
      <w:marRight w:val="0"/>
      <w:marTop w:val="0"/>
      <w:marBottom w:val="0"/>
      <w:divBdr>
        <w:top w:val="none" w:sz="0" w:space="0" w:color="auto"/>
        <w:left w:val="none" w:sz="0" w:space="0" w:color="auto"/>
        <w:bottom w:val="none" w:sz="0" w:space="0" w:color="auto"/>
        <w:right w:val="none" w:sz="0" w:space="0" w:color="auto"/>
      </w:divBdr>
      <w:divsChild>
        <w:div w:id="1530995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cielo.conicyt.cl/scielo.php?script=sci_arttext&amp;pid=S0034-98872015000900011&amp;lng=es&amp;nrm=iso&amp;tlng=es" TargetMode="External"/><Relationship Id="rId18" Type="http://schemas.openxmlformats.org/officeDocument/2006/relationships/image" Target="media/image4.jpeg"/><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63" Type="http://schemas.openxmlformats.org/officeDocument/2006/relationships/hyperlink" Target="javascript:void(0);" TargetMode="External"/><Relationship Id="rId68" Type="http://schemas.openxmlformats.org/officeDocument/2006/relationships/image" Target="media/image5.gif"/><Relationship Id="rId7" Type="http://schemas.openxmlformats.org/officeDocument/2006/relationships/hyperlink" Target="https://scielo.conicyt.cl/scielo.php?script=sci_arttext&amp;pid=S0034-98872015000900011&amp;lng=es&amp;nrm=iso&amp;tlng=es"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3.jpeg"/><Relationship Id="rId29"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hyperlink" Target="https://scielo.conicyt.cl/scielo.php?script=sci_arttext&amp;pid=S0034-98872015000900011&amp;lng=es&amp;nrm=iso&amp;tlng=es" TargetMode="External"/><Relationship Id="rId11" Type="http://schemas.openxmlformats.org/officeDocument/2006/relationships/hyperlink" Target="https://scielo.conicyt.cl/scielo.php?script=sci_arttext&amp;pid=S0034-98872015000900011&amp;lng=es&amp;nrm=iso&amp;tlng=es"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66" Type="http://schemas.openxmlformats.org/officeDocument/2006/relationships/hyperlink" Target="javascript:void(0);" TargetMode="External"/><Relationship Id="rId5" Type="http://schemas.openxmlformats.org/officeDocument/2006/relationships/hyperlink" Target="https://scielo.conicyt.cl/scielo.php?script=sci_arttext&amp;pid=S0034-98872015000900011&amp;lng=es&amp;nrm=iso&amp;tlng=es" TargetMode="External"/><Relationship Id="rId15" Type="http://schemas.openxmlformats.org/officeDocument/2006/relationships/image" Target="media/image2.jpeg"/><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57" Type="http://schemas.openxmlformats.org/officeDocument/2006/relationships/hyperlink" Target="javascript:void(0);" TargetMode="External"/><Relationship Id="rId61" Type="http://schemas.openxmlformats.org/officeDocument/2006/relationships/hyperlink" Target="javascript:void(0);" TargetMode="External"/><Relationship Id="rId10" Type="http://schemas.openxmlformats.org/officeDocument/2006/relationships/hyperlink" Target="https://scielo.conicyt.cl/scielo.php?script=sci_serial&amp;pid=0034-9887&amp;lng=es&amp;nrm=iso"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hyperlink" Target="javascript:void(0);" TargetMode="External"/><Relationship Id="rId4" Type="http://schemas.openxmlformats.org/officeDocument/2006/relationships/hyperlink" Target="https://scielo.conicyt.cl/scielo.php?script=sci_arttext&amp;pid=S0034-98872015000900011&amp;lng=es&amp;nrm=iso&amp;tlng=es" TargetMode="External"/><Relationship Id="rId9" Type="http://schemas.openxmlformats.org/officeDocument/2006/relationships/hyperlink" Target="https://scielo.conicyt.cl/scielo.php?script=sci_arttext&amp;pid=S0034-98872015000900011&amp;lng=es&amp;nrm=iso&amp;tlng=es" TargetMode="External"/><Relationship Id="rId14" Type="http://schemas.openxmlformats.org/officeDocument/2006/relationships/hyperlink" Target="https://scielo.conicyt.cl/scielo.php?script=sci_arttext&amp;pid=S0034-98872015000900011&amp;lng=es&amp;nrm=iso&amp;tlng=es"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hyperlink" Target="javascript:void(0);" TargetMode="External"/><Relationship Id="rId64" Type="http://schemas.openxmlformats.org/officeDocument/2006/relationships/hyperlink" Target="javascript:void(0);" TargetMode="External"/><Relationship Id="rId69" Type="http://schemas.openxmlformats.org/officeDocument/2006/relationships/hyperlink" Target="mailto:paulae@uc.cl" TargetMode="External"/><Relationship Id="rId8" Type="http://schemas.openxmlformats.org/officeDocument/2006/relationships/hyperlink" Target="https://scielo.conicyt.cl/scielo.php?script=sci_arttext&amp;pid=S0034-98872015000900011&amp;lng=es&amp;nrm=iso&amp;tlng=es" TargetMode="External"/><Relationship Id="rId51" Type="http://schemas.openxmlformats.org/officeDocument/2006/relationships/hyperlink" Target="javascript:void(0);" TargetMode="External"/><Relationship Id="rId3"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s://scielo.conicyt.cl/scielo.php?script=sci_arttext&amp;pid=S0034-98872015000900011&amp;lng=es&amp;nrm=iso&amp;tlng=es"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59" Type="http://schemas.openxmlformats.org/officeDocument/2006/relationships/hyperlink" Target="javascript:void(0);" TargetMode="External"/><Relationship Id="rId67" Type="http://schemas.openxmlformats.org/officeDocument/2006/relationships/hyperlink" Target="https://scielo.conicyt.cl/scielo.php?script=sci_arttext&amp;pid=S0034-98872015000900011&amp;lng=es&amp;nrm=iso&amp;tlng=es#top" TargetMode="External"/><Relationship Id="rId20" Type="http://schemas.openxmlformats.org/officeDocument/2006/relationships/hyperlink" Target="javascript:void(0);" TargetMode="External"/><Relationship Id="rId41" Type="http://schemas.openxmlformats.org/officeDocument/2006/relationships/hyperlink" Target="javascript:void(0);" TargetMode="External"/><Relationship Id="rId54" Type="http://schemas.openxmlformats.org/officeDocument/2006/relationships/hyperlink" Target="javascript:void(0);" TargetMode="External"/><Relationship Id="rId62" Type="http://schemas.openxmlformats.org/officeDocument/2006/relationships/hyperlink" Target="javascript:void(0);" TargetMode="External"/><Relationship Id="rId7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4825</Words>
  <Characters>26538</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Fleon32@gmail.com</dc:creator>
  <cp:lastModifiedBy>Fleon32@gmail.com</cp:lastModifiedBy>
  <cp:revision>2</cp:revision>
  <dcterms:created xsi:type="dcterms:W3CDTF">2019-12-08T15:17:00Z</dcterms:created>
  <dcterms:modified xsi:type="dcterms:W3CDTF">2019-12-08T15:17:00Z</dcterms:modified>
</cp:coreProperties>
</file>