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DA" w:rsidRPr="004176DA" w:rsidRDefault="004176DA" w:rsidP="004176D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L"/>
        </w:rPr>
      </w:pPr>
      <w:r w:rsidRPr="004176DA">
        <w:rPr>
          <w:rFonts w:ascii="Times New Roman" w:eastAsia="Times New Roman" w:hAnsi="Times New Roman" w:cs="Times New Roman"/>
          <w:b/>
          <w:bCs/>
          <w:kern w:val="36"/>
          <w:sz w:val="48"/>
          <w:szCs w:val="48"/>
          <w:lang w:eastAsia="es-CL"/>
        </w:rPr>
        <w:t xml:space="preserve">Estudio genético revela que la depresión está asociada a más de 20 enfermedades </w:t>
      </w:r>
    </w:p>
    <w:p w:rsidR="004176DA" w:rsidRPr="004176DA" w:rsidRDefault="004176DA" w:rsidP="004176DA">
      <w:pPr>
        <w:spacing w:after="0"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 xml:space="preserve">Publicado: 6 </w:t>
      </w:r>
      <w:proofErr w:type="spellStart"/>
      <w:r w:rsidRPr="004176DA">
        <w:rPr>
          <w:rFonts w:ascii="Times New Roman" w:eastAsia="Times New Roman" w:hAnsi="Times New Roman" w:cs="Times New Roman"/>
          <w:sz w:val="24"/>
          <w:szCs w:val="24"/>
          <w:lang w:eastAsia="es-CL"/>
        </w:rPr>
        <w:t>sep</w:t>
      </w:r>
      <w:proofErr w:type="spellEnd"/>
      <w:r w:rsidRPr="004176DA">
        <w:rPr>
          <w:rFonts w:ascii="Times New Roman" w:eastAsia="Times New Roman" w:hAnsi="Times New Roman" w:cs="Times New Roman"/>
          <w:sz w:val="24"/>
          <w:szCs w:val="24"/>
          <w:lang w:eastAsia="es-CL"/>
        </w:rPr>
        <w:t xml:space="preserve"> 2019 22:44 GMT </w:t>
      </w:r>
    </w:p>
    <w:p w:rsid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https://actualidad.rt.com/actualidad/326306-estudio-genetico-depresion-enfermedades</w:t>
      </w:r>
    </w:p>
    <w:p w:rsidR="004176DA" w:rsidRP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 xml:space="preserve">Sufrir de un trastorno depresivo mayor no sólo afecta la mente, sino que podría ser causa de otras dolencias, como asma, afecciones gastrointestinales y cardiopatías, advierten los especialistas. </w:t>
      </w:r>
    </w:p>
    <w:p w:rsidR="004176DA" w:rsidRPr="004176DA" w:rsidRDefault="004176DA" w:rsidP="004176DA">
      <w:pPr>
        <w:spacing w:after="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noProof/>
          <w:sz w:val="24"/>
          <w:szCs w:val="24"/>
          <w:lang w:eastAsia="es-CL"/>
        </w:rPr>
        <w:drawing>
          <wp:inline distT="0" distB="0" distL="0" distR="0">
            <wp:extent cx="6107430" cy="3439136"/>
            <wp:effectExtent l="19050" t="0" r="7620" b="0"/>
            <wp:docPr id="1" name="Imagen 1" descr="Estudio genético revela que la depresión está asociada a más de 20 enferme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o genético revela que la depresión está asociada a más de 20 enfermedades"/>
                    <pic:cNvPicPr>
                      <a:picLocks noChangeAspect="1" noChangeArrowheads="1"/>
                    </pic:cNvPicPr>
                  </pic:nvPicPr>
                  <pic:blipFill>
                    <a:blip r:embed="rId4"/>
                    <a:srcRect/>
                    <a:stretch>
                      <a:fillRect/>
                    </a:stretch>
                  </pic:blipFill>
                  <pic:spPr bwMode="auto">
                    <a:xfrm>
                      <a:off x="0" y="0"/>
                      <a:ext cx="6107430" cy="3439136"/>
                    </a:xfrm>
                    <a:prstGeom prst="rect">
                      <a:avLst/>
                    </a:prstGeom>
                    <a:noFill/>
                    <a:ln w="9525">
                      <a:noFill/>
                      <a:miter lim="800000"/>
                      <a:headEnd/>
                      <a:tailEnd/>
                    </a:ln>
                  </pic:spPr>
                </pic:pic>
              </a:graphicData>
            </a:graphic>
          </wp:inline>
        </w:drawing>
      </w:r>
    </w:p>
    <w:p w:rsidR="004176DA" w:rsidRPr="004176DA" w:rsidRDefault="004176DA" w:rsidP="004176DA">
      <w:pPr>
        <w:spacing w:after="0"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Imagen ilustrativa</w:t>
      </w:r>
    </w:p>
    <w:p w:rsidR="004176DA" w:rsidRP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 xml:space="preserve">El gen asociado con el trastorno depresivo mayor (TDM) –o "perro negro", como es coloquialmente conocido– aumenta la propensión a contraer 22 posibles enfermedades que hasta la fecha se creían inconexas, revela un </w:t>
      </w:r>
      <w:hyperlink r:id="rId5" w:tgtFrame="_blank" w:history="1">
        <w:r w:rsidRPr="004176DA">
          <w:rPr>
            <w:rFonts w:ascii="Times New Roman" w:eastAsia="Times New Roman" w:hAnsi="Times New Roman" w:cs="Times New Roman"/>
            <w:color w:val="0000FF"/>
            <w:sz w:val="24"/>
            <w:szCs w:val="24"/>
            <w:u w:val="single"/>
            <w:lang w:eastAsia="es-CL"/>
          </w:rPr>
          <w:t>estudio</w:t>
        </w:r>
      </w:hyperlink>
      <w:r w:rsidRPr="004176DA">
        <w:rPr>
          <w:rFonts w:ascii="Times New Roman" w:eastAsia="Times New Roman" w:hAnsi="Times New Roman" w:cs="Times New Roman"/>
          <w:sz w:val="24"/>
          <w:szCs w:val="24"/>
          <w:lang w:eastAsia="es-CL"/>
        </w:rPr>
        <w:t xml:space="preserve"> de la Universidad del Sur de Australia (</w:t>
      </w:r>
      <w:proofErr w:type="spellStart"/>
      <w:r w:rsidRPr="004176DA">
        <w:rPr>
          <w:rFonts w:ascii="Times New Roman" w:eastAsia="Times New Roman" w:hAnsi="Times New Roman" w:cs="Times New Roman"/>
          <w:sz w:val="24"/>
          <w:szCs w:val="24"/>
          <w:lang w:eastAsia="es-CL"/>
        </w:rPr>
        <w:t>UniSA</w:t>
      </w:r>
      <w:proofErr w:type="spellEnd"/>
      <w:r w:rsidRPr="004176DA">
        <w:rPr>
          <w:rFonts w:ascii="Times New Roman" w:eastAsia="Times New Roman" w:hAnsi="Times New Roman" w:cs="Times New Roman"/>
          <w:sz w:val="24"/>
          <w:szCs w:val="24"/>
          <w:lang w:eastAsia="es-CL"/>
        </w:rPr>
        <w:t>).</w:t>
      </w:r>
    </w:p>
    <w:p w:rsidR="004176DA" w:rsidRP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 xml:space="preserve">Ese trastorno, que afecta a más de 350 millones de personas en todo el mundo y al 5 % de la población adulta en América Latina y el Caribe, </w:t>
      </w:r>
      <w:hyperlink r:id="rId6" w:tgtFrame="_blank" w:history="1">
        <w:r w:rsidRPr="004176DA">
          <w:rPr>
            <w:rFonts w:ascii="Times New Roman" w:eastAsia="Times New Roman" w:hAnsi="Times New Roman" w:cs="Times New Roman"/>
            <w:color w:val="0000FF"/>
            <w:sz w:val="24"/>
            <w:szCs w:val="24"/>
            <w:u w:val="single"/>
            <w:lang w:eastAsia="es-CL"/>
          </w:rPr>
          <w:t>según</w:t>
        </w:r>
      </w:hyperlink>
      <w:r w:rsidRPr="004176DA">
        <w:rPr>
          <w:rFonts w:ascii="Times New Roman" w:eastAsia="Times New Roman" w:hAnsi="Times New Roman" w:cs="Times New Roman"/>
          <w:sz w:val="24"/>
          <w:szCs w:val="24"/>
          <w:lang w:eastAsia="es-CL"/>
        </w:rPr>
        <w:t xml:space="preserve"> datos de la Organización Mundial de la Salud, podría además ser causa directa de problemas gastrointestinales, cardiopatías y enfermedades respiratorias, de acuerdo con la investigación publicada en</w:t>
      </w:r>
      <w:hyperlink r:id="rId7" w:tgtFrame="_blank" w:history="1">
        <w:r w:rsidRPr="004176DA">
          <w:rPr>
            <w:rFonts w:ascii="Times New Roman" w:eastAsia="Times New Roman" w:hAnsi="Times New Roman" w:cs="Times New Roman"/>
            <w:color w:val="0000FF"/>
            <w:sz w:val="24"/>
            <w:szCs w:val="24"/>
            <w:u w:val="single"/>
            <w:lang w:eastAsia="es-CL"/>
          </w:rPr>
          <w:t xml:space="preserve"> Molecular </w:t>
        </w:r>
        <w:proofErr w:type="spellStart"/>
        <w:r w:rsidRPr="004176DA">
          <w:rPr>
            <w:rFonts w:ascii="Times New Roman" w:eastAsia="Times New Roman" w:hAnsi="Times New Roman" w:cs="Times New Roman"/>
            <w:color w:val="0000FF"/>
            <w:sz w:val="24"/>
            <w:szCs w:val="24"/>
            <w:u w:val="single"/>
            <w:lang w:eastAsia="es-CL"/>
          </w:rPr>
          <w:t>Psychiatry</w:t>
        </w:r>
        <w:proofErr w:type="spellEnd"/>
      </w:hyperlink>
      <w:r w:rsidRPr="004176DA">
        <w:rPr>
          <w:rFonts w:ascii="Times New Roman" w:eastAsia="Times New Roman" w:hAnsi="Times New Roman" w:cs="Times New Roman"/>
          <w:sz w:val="24"/>
          <w:szCs w:val="24"/>
          <w:lang w:eastAsia="es-CL"/>
        </w:rPr>
        <w:t>.</w:t>
      </w:r>
    </w:p>
    <w:p w:rsidR="004176DA" w:rsidRP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 xml:space="preserve">La investigación conducida por </w:t>
      </w:r>
      <w:proofErr w:type="spellStart"/>
      <w:r w:rsidRPr="004176DA">
        <w:rPr>
          <w:rFonts w:ascii="Times New Roman" w:eastAsia="Times New Roman" w:hAnsi="Times New Roman" w:cs="Times New Roman"/>
          <w:sz w:val="24"/>
          <w:szCs w:val="24"/>
          <w:lang w:eastAsia="es-CL"/>
        </w:rPr>
        <w:t>UniSA</w:t>
      </w:r>
      <w:proofErr w:type="spellEnd"/>
      <w:r w:rsidRPr="004176DA">
        <w:rPr>
          <w:rFonts w:ascii="Times New Roman" w:eastAsia="Times New Roman" w:hAnsi="Times New Roman" w:cs="Times New Roman"/>
          <w:sz w:val="24"/>
          <w:szCs w:val="24"/>
          <w:lang w:eastAsia="es-CL"/>
        </w:rPr>
        <w:t xml:space="preserve"> fue la primera en utilizar en este campo un análisis conocido como </w:t>
      </w:r>
      <w:proofErr w:type="spellStart"/>
      <w:r w:rsidRPr="004176DA">
        <w:rPr>
          <w:rFonts w:ascii="Times New Roman" w:eastAsia="Times New Roman" w:hAnsi="Times New Roman" w:cs="Times New Roman"/>
          <w:sz w:val="24"/>
          <w:szCs w:val="24"/>
          <w:lang w:eastAsia="es-CL"/>
        </w:rPr>
        <w:t>aleatorización</w:t>
      </w:r>
      <w:proofErr w:type="spellEnd"/>
      <w:r w:rsidRPr="004176DA">
        <w:rPr>
          <w:rFonts w:ascii="Times New Roman" w:eastAsia="Times New Roman" w:hAnsi="Times New Roman" w:cs="Times New Roman"/>
          <w:sz w:val="24"/>
          <w:szCs w:val="24"/>
          <w:lang w:eastAsia="es-CL"/>
        </w:rPr>
        <w:t xml:space="preserve"> mendeliana, lo que permitió evaluar los factores de riesgo genéticos del TDM en relación con 925 enfermedades. Para ello, analizaron información de 337.536 individuos registrados en el </w:t>
      </w:r>
      <w:proofErr w:type="spellStart"/>
      <w:r w:rsidRPr="004176DA">
        <w:rPr>
          <w:rFonts w:ascii="Times New Roman" w:eastAsia="Times New Roman" w:hAnsi="Times New Roman" w:cs="Times New Roman"/>
          <w:sz w:val="24"/>
          <w:szCs w:val="24"/>
          <w:lang w:eastAsia="es-CL"/>
        </w:rPr>
        <w:t>BioBank</w:t>
      </w:r>
      <w:proofErr w:type="spellEnd"/>
      <w:r w:rsidRPr="004176DA">
        <w:rPr>
          <w:rFonts w:ascii="Times New Roman" w:eastAsia="Times New Roman" w:hAnsi="Times New Roman" w:cs="Times New Roman"/>
          <w:sz w:val="24"/>
          <w:szCs w:val="24"/>
          <w:lang w:eastAsia="es-CL"/>
        </w:rPr>
        <w:t xml:space="preserve"> del Reino Unido, con lo que pudieron comprobar que "las personas que viven con enfermedades mentales graves, como la depresión, tienen tasas mucho más altas de enfermedades físicas que las de la población general", </w:t>
      </w:r>
      <w:hyperlink r:id="rId8" w:tgtFrame="_blank" w:history="1">
        <w:r w:rsidRPr="004176DA">
          <w:rPr>
            <w:rFonts w:ascii="Times New Roman" w:eastAsia="Times New Roman" w:hAnsi="Times New Roman" w:cs="Times New Roman"/>
            <w:color w:val="0000FF"/>
            <w:sz w:val="24"/>
            <w:szCs w:val="24"/>
            <w:u w:val="single"/>
            <w:lang w:eastAsia="es-CL"/>
          </w:rPr>
          <w:t>explicó</w:t>
        </w:r>
      </w:hyperlink>
      <w:r w:rsidRPr="004176DA">
        <w:rPr>
          <w:rFonts w:ascii="Times New Roman" w:eastAsia="Times New Roman" w:hAnsi="Times New Roman" w:cs="Times New Roman"/>
          <w:sz w:val="24"/>
          <w:szCs w:val="24"/>
          <w:lang w:eastAsia="es-CL"/>
        </w:rPr>
        <w:t xml:space="preserve"> </w:t>
      </w:r>
      <w:proofErr w:type="spellStart"/>
      <w:r w:rsidRPr="004176DA">
        <w:rPr>
          <w:rFonts w:ascii="Times New Roman" w:eastAsia="Times New Roman" w:hAnsi="Times New Roman" w:cs="Times New Roman"/>
          <w:sz w:val="24"/>
          <w:szCs w:val="24"/>
          <w:lang w:eastAsia="es-CL"/>
        </w:rPr>
        <w:t>Anwar</w:t>
      </w:r>
      <w:proofErr w:type="spellEnd"/>
      <w:r w:rsidRPr="004176DA">
        <w:rPr>
          <w:rFonts w:ascii="Times New Roman" w:eastAsia="Times New Roman" w:hAnsi="Times New Roman" w:cs="Times New Roman"/>
          <w:sz w:val="24"/>
          <w:szCs w:val="24"/>
          <w:lang w:eastAsia="es-CL"/>
        </w:rPr>
        <w:t xml:space="preserve"> </w:t>
      </w:r>
      <w:proofErr w:type="spellStart"/>
      <w:r w:rsidRPr="004176DA">
        <w:rPr>
          <w:rFonts w:ascii="Times New Roman" w:eastAsia="Times New Roman" w:hAnsi="Times New Roman" w:cs="Times New Roman"/>
          <w:sz w:val="24"/>
          <w:szCs w:val="24"/>
          <w:lang w:eastAsia="es-CL"/>
        </w:rPr>
        <w:t>Mulugueta</w:t>
      </w:r>
      <w:proofErr w:type="spellEnd"/>
      <w:r w:rsidRPr="004176DA">
        <w:rPr>
          <w:rFonts w:ascii="Times New Roman" w:eastAsia="Times New Roman" w:hAnsi="Times New Roman" w:cs="Times New Roman"/>
          <w:sz w:val="24"/>
          <w:szCs w:val="24"/>
          <w:lang w:eastAsia="es-CL"/>
        </w:rPr>
        <w:t xml:space="preserve">, investigador de </w:t>
      </w:r>
      <w:proofErr w:type="spellStart"/>
      <w:r w:rsidRPr="004176DA">
        <w:rPr>
          <w:rFonts w:ascii="Times New Roman" w:eastAsia="Times New Roman" w:hAnsi="Times New Roman" w:cs="Times New Roman"/>
          <w:sz w:val="24"/>
          <w:szCs w:val="24"/>
          <w:lang w:eastAsia="es-CL"/>
        </w:rPr>
        <w:t>UniSA</w:t>
      </w:r>
      <w:proofErr w:type="spellEnd"/>
      <w:r w:rsidRPr="004176DA">
        <w:rPr>
          <w:rFonts w:ascii="Times New Roman" w:eastAsia="Times New Roman" w:hAnsi="Times New Roman" w:cs="Times New Roman"/>
          <w:sz w:val="24"/>
          <w:szCs w:val="24"/>
          <w:lang w:eastAsia="es-CL"/>
        </w:rPr>
        <w:t>.</w:t>
      </w:r>
    </w:p>
    <w:p w:rsidR="004176DA" w:rsidRP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lastRenderedPageBreak/>
        <w:t xml:space="preserve">Los resultados del estudio indican que los portadores de los genes causantes de la depresión tienen mayor predisposición a contraer enfermedades tan diversas como infecciones intestinales por E. </w:t>
      </w:r>
      <w:proofErr w:type="spellStart"/>
      <w:r w:rsidRPr="004176DA">
        <w:rPr>
          <w:rFonts w:ascii="Times New Roman" w:eastAsia="Times New Roman" w:hAnsi="Times New Roman" w:cs="Times New Roman"/>
          <w:sz w:val="24"/>
          <w:szCs w:val="24"/>
          <w:lang w:eastAsia="es-CL"/>
        </w:rPr>
        <w:t>Coli</w:t>
      </w:r>
      <w:proofErr w:type="spellEnd"/>
      <w:r w:rsidRPr="004176DA">
        <w:rPr>
          <w:rFonts w:ascii="Times New Roman" w:eastAsia="Times New Roman" w:hAnsi="Times New Roman" w:cs="Times New Roman"/>
          <w:sz w:val="24"/>
          <w:szCs w:val="24"/>
          <w:lang w:eastAsia="es-CL"/>
        </w:rPr>
        <w:t xml:space="preserve">, asma, hemorragias gastrointestinales, infecciones del tracto urinario, esofagitis, entre otras. Por lo que, en palabras de </w:t>
      </w:r>
      <w:proofErr w:type="spellStart"/>
      <w:r w:rsidRPr="004176DA">
        <w:rPr>
          <w:rFonts w:ascii="Times New Roman" w:eastAsia="Times New Roman" w:hAnsi="Times New Roman" w:cs="Times New Roman"/>
          <w:sz w:val="24"/>
          <w:szCs w:val="24"/>
          <w:lang w:eastAsia="es-CL"/>
        </w:rPr>
        <w:t>Mulugueta</w:t>
      </w:r>
      <w:proofErr w:type="spellEnd"/>
      <w:r w:rsidRPr="004176DA">
        <w:rPr>
          <w:rFonts w:ascii="Times New Roman" w:eastAsia="Times New Roman" w:hAnsi="Times New Roman" w:cs="Times New Roman"/>
          <w:sz w:val="24"/>
          <w:szCs w:val="24"/>
          <w:lang w:eastAsia="es-CL"/>
        </w:rPr>
        <w:t>, "esta investigación pone fin al enigma del huevo y la gallina, demostrando que la depresión causa enfermedad, y no solo al revés".</w:t>
      </w:r>
    </w:p>
    <w:p w:rsidR="004176DA" w:rsidRPr="004176DA" w:rsidRDefault="004176DA" w:rsidP="004176DA">
      <w:pPr>
        <w:spacing w:before="100" w:beforeAutospacing="1" w:after="100" w:afterAutospacing="1" w:line="240" w:lineRule="auto"/>
        <w:rPr>
          <w:rFonts w:ascii="Times New Roman" w:eastAsia="Times New Roman" w:hAnsi="Times New Roman" w:cs="Times New Roman"/>
          <w:sz w:val="24"/>
          <w:szCs w:val="24"/>
          <w:lang w:eastAsia="es-CL"/>
        </w:rPr>
      </w:pPr>
      <w:r w:rsidRPr="004176DA">
        <w:rPr>
          <w:rFonts w:ascii="Times New Roman" w:eastAsia="Times New Roman" w:hAnsi="Times New Roman" w:cs="Times New Roman"/>
          <w:sz w:val="24"/>
          <w:szCs w:val="24"/>
          <w:lang w:eastAsia="es-CL"/>
        </w:rPr>
        <w:t xml:space="preserve">Para </w:t>
      </w:r>
      <w:proofErr w:type="spellStart"/>
      <w:r w:rsidRPr="004176DA">
        <w:rPr>
          <w:rFonts w:ascii="Times New Roman" w:eastAsia="Times New Roman" w:hAnsi="Times New Roman" w:cs="Times New Roman"/>
          <w:sz w:val="24"/>
          <w:szCs w:val="24"/>
          <w:lang w:eastAsia="es-CL"/>
        </w:rPr>
        <w:t>Elina</w:t>
      </w:r>
      <w:proofErr w:type="spellEnd"/>
      <w:r w:rsidRPr="004176DA">
        <w:rPr>
          <w:rFonts w:ascii="Times New Roman" w:eastAsia="Times New Roman" w:hAnsi="Times New Roman" w:cs="Times New Roman"/>
          <w:sz w:val="24"/>
          <w:szCs w:val="24"/>
          <w:lang w:eastAsia="es-CL"/>
        </w:rPr>
        <w:t xml:space="preserve"> </w:t>
      </w:r>
      <w:proofErr w:type="spellStart"/>
      <w:r w:rsidRPr="004176DA">
        <w:rPr>
          <w:rFonts w:ascii="Times New Roman" w:eastAsia="Times New Roman" w:hAnsi="Times New Roman" w:cs="Times New Roman"/>
          <w:sz w:val="24"/>
          <w:szCs w:val="24"/>
          <w:lang w:eastAsia="es-CL"/>
        </w:rPr>
        <w:t>Hyppönen</w:t>
      </w:r>
      <w:proofErr w:type="spellEnd"/>
      <w:r w:rsidRPr="004176DA">
        <w:rPr>
          <w:rFonts w:ascii="Times New Roman" w:eastAsia="Times New Roman" w:hAnsi="Times New Roman" w:cs="Times New Roman"/>
          <w:sz w:val="24"/>
          <w:szCs w:val="24"/>
          <w:lang w:eastAsia="es-CL"/>
        </w:rPr>
        <w:t xml:space="preserve">, directora del estudio, el entender la relación entre la depresión y las </w:t>
      </w:r>
      <w:proofErr w:type="spellStart"/>
      <w:r w:rsidRPr="004176DA">
        <w:rPr>
          <w:rFonts w:ascii="Times New Roman" w:eastAsia="Times New Roman" w:hAnsi="Times New Roman" w:cs="Times New Roman"/>
          <w:sz w:val="24"/>
          <w:szCs w:val="24"/>
          <w:lang w:eastAsia="es-CL"/>
        </w:rPr>
        <w:t>comorbilidades</w:t>
      </w:r>
      <w:proofErr w:type="spellEnd"/>
      <w:r w:rsidRPr="004176DA">
        <w:rPr>
          <w:rFonts w:ascii="Times New Roman" w:eastAsia="Times New Roman" w:hAnsi="Times New Roman" w:cs="Times New Roman"/>
          <w:sz w:val="24"/>
          <w:szCs w:val="24"/>
          <w:lang w:eastAsia="es-CL"/>
        </w:rPr>
        <w:t xml:space="preserve"> es de suma importancia para brindar una atención más especializada e individual a los pacientes que sufren de dicha condición; lo que permitirá prevenir algunos de los efectos secundarios asociados a los medicamentos utilizados para tratar la depresión.</w:t>
      </w:r>
    </w:p>
    <w:p w:rsidR="00240B3A" w:rsidRDefault="00240B3A"/>
    <w:sectPr w:rsidR="00240B3A" w:rsidSect="003A627A">
      <w:pgSz w:w="12240" w:h="15840"/>
      <w:pgMar w:top="1191" w:right="1134" w:bottom="119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176DA"/>
    <w:rsid w:val="00240B3A"/>
    <w:rsid w:val="003A627A"/>
    <w:rsid w:val="004176DA"/>
    <w:rsid w:val="009457F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3A"/>
  </w:style>
  <w:style w:type="paragraph" w:styleId="Ttulo1">
    <w:name w:val="heading 1"/>
    <w:basedOn w:val="Normal"/>
    <w:link w:val="Ttulo1Car"/>
    <w:uiPriority w:val="9"/>
    <w:qFormat/>
    <w:rsid w:val="00417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6DA"/>
    <w:rPr>
      <w:rFonts w:ascii="Times New Roman" w:eastAsia="Times New Roman" w:hAnsi="Times New Roman" w:cs="Times New Roman"/>
      <w:b/>
      <w:bCs/>
      <w:kern w:val="36"/>
      <w:sz w:val="48"/>
      <w:szCs w:val="48"/>
      <w:lang w:eastAsia="es-CL"/>
    </w:rPr>
  </w:style>
  <w:style w:type="character" w:customStyle="1" w:styleId="at4-visually-hidden">
    <w:name w:val="at4-visually-hidden"/>
    <w:basedOn w:val="Fuentedeprrafopredeter"/>
    <w:rsid w:val="004176DA"/>
  </w:style>
  <w:style w:type="character" w:customStyle="1" w:styleId="at4-share-count-container">
    <w:name w:val="at4-share-count-container"/>
    <w:basedOn w:val="Fuentedeprrafopredeter"/>
    <w:rsid w:val="004176DA"/>
  </w:style>
  <w:style w:type="paragraph" w:styleId="NormalWeb">
    <w:name w:val="Normal (Web)"/>
    <w:basedOn w:val="Normal"/>
    <w:uiPriority w:val="99"/>
    <w:semiHidden/>
    <w:unhideWhenUsed/>
    <w:rsid w:val="004176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rcticle-mediacaption-item">
    <w:name w:val="arcticle-media__caption-item"/>
    <w:basedOn w:val="Fuentedeprrafopredeter"/>
    <w:rsid w:val="004176DA"/>
  </w:style>
  <w:style w:type="character" w:styleId="Hipervnculo">
    <w:name w:val="Hyperlink"/>
    <w:basedOn w:val="Fuentedeprrafopredeter"/>
    <w:uiPriority w:val="99"/>
    <w:semiHidden/>
    <w:unhideWhenUsed/>
    <w:rsid w:val="004176DA"/>
    <w:rPr>
      <w:color w:val="0000FF"/>
      <w:u w:val="single"/>
    </w:rPr>
  </w:style>
  <w:style w:type="character" w:customStyle="1" w:styleId="read-morefooter">
    <w:name w:val="read-more__footer"/>
    <w:basedOn w:val="Fuentedeprrafopredeter"/>
    <w:rsid w:val="004176DA"/>
  </w:style>
  <w:style w:type="paragraph" w:styleId="Textodeglobo">
    <w:name w:val="Balloon Text"/>
    <w:basedOn w:val="Normal"/>
    <w:link w:val="TextodegloboCar"/>
    <w:uiPriority w:val="99"/>
    <w:semiHidden/>
    <w:unhideWhenUsed/>
    <w:rsid w:val="00417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253488">
      <w:bodyDiv w:val="1"/>
      <w:marLeft w:val="0"/>
      <w:marRight w:val="0"/>
      <w:marTop w:val="0"/>
      <w:marBottom w:val="0"/>
      <w:divBdr>
        <w:top w:val="none" w:sz="0" w:space="0" w:color="auto"/>
        <w:left w:val="none" w:sz="0" w:space="0" w:color="auto"/>
        <w:bottom w:val="none" w:sz="0" w:space="0" w:color="auto"/>
        <w:right w:val="none" w:sz="0" w:space="0" w:color="auto"/>
      </w:divBdr>
      <w:divsChild>
        <w:div w:id="289672377">
          <w:marLeft w:val="0"/>
          <w:marRight w:val="0"/>
          <w:marTop w:val="0"/>
          <w:marBottom w:val="0"/>
          <w:divBdr>
            <w:top w:val="none" w:sz="0" w:space="0" w:color="auto"/>
            <w:left w:val="none" w:sz="0" w:space="0" w:color="auto"/>
            <w:bottom w:val="none" w:sz="0" w:space="0" w:color="auto"/>
            <w:right w:val="none" w:sz="0" w:space="0" w:color="auto"/>
          </w:divBdr>
        </w:div>
        <w:div w:id="72091041">
          <w:marLeft w:val="0"/>
          <w:marRight w:val="0"/>
          <w:marTop w:val="0"/>
          <w:marBottom w:val="0"/>
          <w:divBdr>
            <w:top w:val="none" w:sz="0" w:space="0" w:color="auto"/>
            <w:left w:val="none" w:sz="0" w:space="0" w:color="auto"/>
            <w:bottom w:val="none" w:sz="0" w:space="0" w:color="auto"/>
            <w:right w:val="none" w:sz="0" w:space="0" w:color="auto"/>
          </w:divBdr>
          <w:divsChild>
            <w:div w:id="664748480">
              <w:marLeft w:val="0"/>
              <w:marRight w:val="0"/>
              <w:marTop w:val="0"/>
              <w:marBottom w:val="0"/>
              <w:divBdr>
                <w:top w:val="none" w:sz="0" w:space="0" w:color="auto"/>
                <w:left w:val="none" w:sz="0" w:space="0" w:color="auto"/>
                <w:bottom w:val="none" w:sz="0" w:space="0" w:color="auto"/>
                <w:right w:val="none" w:sz="0" w:space="0" w:color="auto"/>
              </w:divBdr>
              <w:divsChild>
                <w:div w:id="891890275">
                  <w:marLeft w:val="0"/>
                  <w:marRight w:val="0"/>
                  <w:marTop w:val="0"/>
                  <w:marBottom w:val="0"/>
                  <w:divBdr>
                    <w:top w:val="none" w:sz="0" w:space="0" w:color="auto"/>
                    <w:left w:val="none" w:sz="0" w:space="0" w:color="auto"/>
                    <w:bottom w:val="none" w:sz="0" w:space="0" w:color="auto"/>
                    <w:right w:val="none" w:sz="0" w:space="0" w:color="auto"/>
                  </w:divBdr>
                  <w:divsChild>
                    <w:div w:id="496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5085">
          <w:marLeft w:val="0"/>
          <w:marRight w:val="0"/>
          <w:marTop w:val="0"/>
          <w:marBottom w:val="0"/>
          <w:divBdr>
            <w:top w:val="none" w:sz="0" w:space="0" w:color="auto"/>
            <w:left w:val="none" w:sz="0" w:space="0" w:color="auto"/>
            <w:bottom w:val="none" w:sz="0" w:space="0" w:color="auto"/>
            <w:right w:val="none" w:sz="0" w:space="0" w:color="auto"/>
          </w:divBdr>
          <w:divsChild>
            <w:div w:id="1714037103">
              <w:marLeft w:val="0"/>
              <w:marRight w:val="0"/>
              <w:marTop w:val="0"/>
              <w:marBottom w:val="0"/>
              <w:divBdr>
                <w:top w:val="none" w:sz="0" w:space="0" w:color="auto"/>
                <w:left w:val="none" w:sz="0" w:space="0" w:color="auto"/>
                <w:bottom w:val="none" w:sz="0" w:space="0" w:color="auto"/>
                <w:right w:val="none" w:sz="0" w:space="0" w:color="auto"/>
              </w:divBdr>
              <w:divsChild>
                <w:div w:id="1524829881">
                  <w:marLeft w:val="0"/>
                  <w:marRight w:val="0"/>
                  <w:marTop w:val="0"/>
                  <w:marBottom w:val="0"/>
                  <w:divBdr>
                    <w:top w:val="none" w:sz="0" w:space="0" w:color="auto"/>
                    <w:left w:val="none" w:sz="0" w:space="0" w:color="auto"/>
                    <w:bottom w:val="none" w:sz="0" w:space="0" w:color="auto"/>
                    <w:right w:val="none" w:sz="0" w:space="0" w:color="auto"/>
                  </w:divBdr>
                  <w:divsChild>
                    <w:div w:id="843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5975">
          <w:marLeft w:val="0"/>
          <w:marRight w:val="0"/>
          <w:marTop w:val="0"/>
          <w:marBottom w:val="0"/>
          <w:divBdr>
            <w:top w:val="none" w:sz="0" w:space="0" w:color="auto"/>
            <w:left w:val="none" w:sz="0" w:space="0" w:color="auto"/>
            <w:bottom w:val="none" w:sz="0" w:space="0" w:color="auto"/>
            <w:right w:val="none" w:sz="0" w:space="0" w:color="auto"/>
          </w:divBdr>
        </w:div>
        <w:div w:id="1549412307">
          <w:marLeft w:val="0"/>
          <w:marRight w:val="0"/>
          <w:marTop w:val="0"/>
          <w:marBottom w:val="0"/>
          <w:divBdr>
            <w:top w:val="none" w:sz="0" w:space="0" w:color="auto"/>
            <w:left w:val="none" w:sz="0" w:space="0" w:color="auto"/>
            <w:bottom w:val="none" w:sz="0" w:space="0" w:color="auto"/>
            <w:right w:val="none" w:sz="0" w:space="0" w:color="auto"/>
          </w:divBdr>
          <w:divsChild>
            <w:div w:id="1566338039">
              <w:marLeft w:val="0"/>
              <w:marRight w:val="0"/>
              <w:marTop w:val="0"/>
              <w:marBottom w:val="0"/>
              <w:divBdr>
                <w:top w:val="none" w:sz="0" w:space="0" w:color="auto"/>
                <w:left w:val="none" w:sz="0" w:space="0" w:color="auto"/>
                <w:bottom w:val="none" w:sz="0" w:space="0" w:color="auto"/>
                <w:right w:val="none" w:sz="0" w:space="0" w:color="auto"/>
              </w:divBdr>
            </w:div>
            <w:div w:id="82997842">
              <w:marLeft w:val="0"/>
              <w:marRight w:val="0"/>
              <w:marTop w:val="0"/>
              <w:marBottom w:val="0"/>
              <w:divBdr>
                <w:top w:val="none" w:sz="0" w:space="0" w:color="auto"/>
                <w:left w:val="none" w:sz="0" w:space="0" w:color="auto"/>
                <w:bottom w:val="none" w:sz="0" w:space="0" w:color="auto"/>
                <w:right w:val="none" w:sz="0" w:space="0" w:color="auto"/>
              </w:divBdr>
            </w:div>
          </w:divsChild>
        </w:div>
        <w:div w:id="1623462832">
          <w:marLeft w:val="0"/>
          <w:marRight w:val="0"/>
          <w:marTop w:val="0"/>
          <w:marBottom w:val="0"/>
          <w:divBdr>
            <w:top w:val="none" w:sz="0" w:space="0" w:color="auto"/>
            <w:left w:val="none" w:sz="0" w:space="0" w:color="auto"/>
            <w:bottom w:val="none" w:sz="0" w:space="0" w:color="auto"/>
            <w:right w:val="none" w:sz="0" w:space="0" w:color="auto"/>
          </w:divBdr>
        </w:div>
        <w:div w:id="1894348975">
          <w:marLeft w:val="0"/>
          <w:marRight w:val="0"/>
          <w:marTop w:val="0"/>
          <w:marBottom w:val="0"/>
          <w:divBdr>
            <w:top w:val="none" w:sz="0" w:space="0" w:color="auto"/>
            <w:left w:val="none" w:sz="0" w:space="0" w:color="auto"/>
            <w:bottom w:val="none" w:sz="0" w:space="0" w:color="auto"/>
            <w:right w:val="none" w:sz="0" w:space="0" w:color="auto"/>
          </w:divBdr>
          <w:divsChild>
            <w:div w:id="836261253">
              <w:marLeft w:val="0"/>
              <w:marRight w:val="0"/>
              <w:marTop w:val="0"/>
              <w:marBottom w:val="0"/>
              <w:divBdr>
                <w:top w:val="none" w:sz="0" w:space="0" w:color="auto"/>
                <w:left w:val="none" w:sz="0" w:space="0" w:color="auto"/>
                <w:bottom w:val="none" w:sz="0" w:space="0" w:color="auto"/>
                <w:right w:val="none" w:sz="0" w:space="0" w:color="auto"/>
              </w:divBdr>
              <w:divsChild>
                <w:div w:id="12945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mex.org/newsfeed/depression-breakthrough-black-dog-blamed-for-major-diseases" TargetMode="External"/><Relationship Id="rId3" Type="http://schemas.openxmlformats.org/officeDocument/2006/relationships/webSettings" Target="webSettings.xml"/><Relationship Id="rId7" Type="http://schemas.openxmlformats.org/officeDocument/2006/relationships/hyperlink" Target="https://www.nature.com/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ho.org/hq/index.php?option=com_content&amp;view=article&amp;id=7305:2012-dia-mundial-salud-mental-depresion-trastorno-mental-mas-frecuente&amp;Itemid=1926&amp;lang=es" TargetMode="External"/><Relationship Id="rId5" Type="http://schemas.openxmlformats.org/officeDocument/2006/relationships/hyperlink" Target="https://www.nature.com/articles/s41380-019-0486-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2457</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Fleon32@gmail.com</dc:creator>
  <cp:lastModifiedBy>Fleon32@gmail.com</cp:lastModifiedBy>
  <cp:revision>1</cp:revision>
  <dcterms:created xsi:type="dcterms:W3CDTF">2019-09-06T23:33:00Z</dcterms:created>
  <dcterms:modified xsi:type="dcterms:W3CDTF">2019-09-06T23:34:00Z</dcterms:modified>
</cp:coreProperties>
</file>